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64FC" w14:textId="71347DB0" w:rsidR="00F75D28" w:rsidRPr="00937341" w:rsidRDefault="00F75D28" w:rsidP="00381AA9">
      <w:pPr>
        <w:spacing w:after="0" w:line="240" w:lineRule="auto"/>
        <w:jc w:val="center"/>
        <w:rPr>
          <w:rFonts w:cstheme="minorHAnsi"/>
          <w:sz w:val="24"/>
          <w:szCs w:val="24"/>
        </w:rPr>
      </w:pPr>
      <w:r w:rsidRPr="00937341">
        <w:rPr>
          <w:rFonts w:cstheme="minorHAnsi"/>
          <w:noProof/>
        </w:rPr>
        <w:drawing>
          <wp:anchor distT="0" distB="0" distL="114300" distR="114300" simplePos="0" relativeHeight="251659264" behindDoc="1" locked="0" layoutInCell="1" allowOverlap="1" wp14:anchorId="39C8C8AB" wp14:editId="4925659F">
            <wp:simplePos x="0" y="0"/>
            <wp:positionH relativeFrom="margin">
              <wp:align>center</wp:align>
            </wp:positionH>
            <wp:positionV relativeFrom="paragraph">
              <wp:posOffset>0</wp:posOffset>
            </wp:positionV>
            <wp:extent cx="2911475" cy="895350"/>
            <wp:effectExtent l="0" t="0" r="0" b="0"/>
            <wp:wrapTight wrapText="bothSides">
              <wp:wrapPolygon edited="0">
                <wp:start x="848" y="2298"/>
                <wp:lineTo x="989" y="17923"/>
                <wp:lineTo x="3533" y="18843"/>
                <wp:lineTo x="19221" y="18843"/>
                <wp:lineTo x="20776" y="17464"/>
                <wp:lineTo x="20493" y="2298"/>
                <wp:lineTo x="848" y="2298"/>
              </wp:wrapPolygon>
            </wp:wrapTight>
            <wp:docPr id="1235523767" name="Picture 1"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23767" name="Picture 1" descr="A blue and orange text&#10;&#10;Description automatically generated"/>
                    <pic:cNvPicPr/>
                  </pic:nvPicPr>
                  <pic:blipFill>
                    <a:blip r:embed="rId5"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2911475" cy="895350"/>
                    </a:xfrm>
                    <a:prstGeom prst="rect">
                      <a:avLst/>
                    </a:prstGeom>
                  </pic:spPr>
                </pic:pic>
              </a:graphicData>
            </a:graphic>
            <wp14:sizeRelH relativeFrom="page">
              <wp14:pctWidth>0</wp14:pctWidth>
            </wp14:sizeRelH>
            <wp14:sizeRelV relativeFrom="page">
              <wp14:pctHeight>0</wp14:pctHeight>
            </wp14:sizeRelV>
          </wp:anchor>
        </w:drawing>
      </w:r>
    </w:p>
    <w:p w14:paraId="328D24F4" w14:textId="77777777" w:rsidR="002F27BE" w:rsidRPr="00937341" w:rsidRDefault="002F27BE" w:rsidP="00381AA9">
      <w:pPr>
        <w:spacing w:after="0" w:line="240" w:lineRule="auto"/>
        <w:jc w:val="center"/>
        <w:rPr>
          <w:rFonts w:cstheme="minorHAnsi"/>
          <w:sz w:val="24"/>
          <w:szCs w:val="24"/>
        </w:rPr>
      </w:pPr>
    </w:p>
    <w:p w14:paraId="212A59D4" w14:textId="77777777" w:rsidR="00F75D28" w:rsidRPr="00937341" w:rsidRDefault="00F75D28" w:rsidP="00381AA9">
      <w:pPr>
        <w:spacing w:after="0" w:line="240" w:lineRule="auto"/>
        <w:jc w:val="center"/>
        <w:rPr>
          <w:rFonts w:cstheme="minorHAnsi"/>
          <w:sz w:val="24"/>
          <w:szCs w:val="24"/>
        </w:rPr>
      </w:pPr>
    </w:p>
    <w:p w14:paraId="4BAFAE0E" w14:textId="77777777" w:rsidR="00F75D28" w:rsidRPr="00937341" w:rsidRDefault="00F75D28" w:rsidP="00381AA9">
      <w:pPr>
        <w:spacing w:after="0" w:line="240" w:lineRule="auto"/>
        <w:jc w:val="center"/>
        <w:rPr>
          <w:rFonts w:cstheme="minorHAnsi"/>
          <w:sz w:val="24"/>
          <w:szCs w:val="24"/>
        </w:rPr>
      </w:pPr>
    </w:p>
    <w:p w14:paraId="187A2E96" w14:textId="77777777" w:rsidR="00F75D28" w:rsidRPr="00937341" w:rsidRDefault="00F75D28" w:rsidP="00381AA9">
      <w:pPr>
        <w:spacing w:after="0" w:line="240" w:lineRule="auto"/>
        <w:jc w:val="center"/>
        <w:rPr>
          <w:rFonts w:cstheme="minorHAnsi"/>
          <w:sz w:val="24"/>
          <w:szCs w:val="24"/>
        </w:rPr>
      </w:pPr>
    </w:p>
    <w:p w14:paraId="2D81C233" w14:textId="4D372BE0" w:rsidR="00F75D28" w:rsidRPr="00937341" w:rsidRDefault="0005135F" w:rsidP="00381AA9">
      <w:pPr>
        <w:spacing w:after="0" w:line="240" w:lineRule="auto"/>
        <w:jc w:val="center"/>
        <w:rPr>
          <w:rFonts w:cstheme="minorHAnsi"/>
          <w:sz w:val="28"/>
          <w:szCs w:val="28"/>
        </w:rPr>
      </w:pPr>
      <w:r w:rsidRPr="00937341">
        <w:rPr>
          <w:rFonts w:cstheme="minorHAnsi"/>
          <w:sz w:val="28"/>
          <w:szCs w:val="28"/>
        </w:rPr>
        <w:t>Meeting Minutes</w:t>
      </w:r>
    </w:p>
    <w:p w14:paraId="6603D6DF" w14:textId="77777777" w:rsidR="00F75D28" w:rsidRPr="00937341" w:rsidRDefault="00F75D28" w:rsidP="00381AA9">
      <w:pPr>
        <w:spacing w:after="0" w:line="240" w:lineRule="auto"/>
        <w:jc w:val="center"/>
        <w:rPr>
          <w:rFonts w:cstheme="minorHAnsi"/>
          <w:sz w:val="8"/>
          <w:szCs w:val="8"/>
        </w:rPr>
      </w:pPr>
    </w:p>
    <w:p w14:paraId="3C5719A1" w14:textId="77777777" w:rsidR="00F75D28" w:rsidRPr="00937341" w:rsidRDefault="00F75D28" w:rsidP="00381AA9">
      <w:pPr>
        <w:spacing w:after="0" w:line="240" w:lineRule="auto"/>
        <w:jc w:val="center"/>
        <w:rPr>
          <w:rFonts w:cstheme="minorHAnsi"/>
          <w:sz w:val="24"/>
          <w:szCs w:val="24"/>
        </w:rPr>
      </w:pPr>
      <w:r w:rsidRPr="00937341">
        <w:rPr>
          <w:rFonts w:cstheme="minorHAnsi"/>
          <w:sz w:val="24"/>
          <w:szCs w:val="24"/>
        </w:rPr>
        <w:t>Meeting of RMTD Governing Board</w:t>
      </w:r>
    </w:p>
    <w:p w14:paraId="747F0F8D" w14:textId="2A734AAF" w:rsidR="00F75D28" w:rsidRPr="00937341" w:rsidRDefault="008F4621" w:rsidP="00381AA9">
      <w:pPr>
        <w:spacing w:after="0" w:line="240" w:lineRule="auto"/>
        <w:jc w:val="center"/>
        <w:rPr>
          <w:rFonts w:cstheme="minorHAnsi"/>
          <w:sz w:val="24"/>
          <w:szCs w:val="24"/>
        </w:rPr>
      </w:pPr>
      <w:r>
        <w:rPr>
          <w:rFonts w:cstheme="minorHAnsi"/>
          <w:sz w:val="24"/>
          <w:szCs w:val="24"/>
        </w:rPr>
        <w:t>January 23, 2024</w:t>
      </w:r>
      <w:r w:rsidR="002D68C8" w:rsidRPr="00937341">
        <w:rPr>
          <w:rFonts w:cstheme="minorHAnsi"/>
          <w:sz w:val="24"/>
          <w:szCs w:val="24"/>
        </w:rPr>
        <w:t>,</w:t>
      </w:r>
      <w:r w:rsidR="00F75D28" w:rsidRPr="00937341">
        <w:rPr>
          <w:rFonts w:cstheme="minorHAnsi"/>
          <w:sz w:val="24"/>
          <w:szCs w:val="24"/>
        </w:rPr>
        <w:t xml:space="preserve"> | 4:30 PM</w:t>
      </w:r>
    </w:p>
    <w:p w14:paraId="49847ACD" w14:textId="77777777" w:rsidR="00F75D28" w:rsidRPr="00937341" w:rsidRDefault="00F75D28" w:rsidP="00381AA9">
      <w:pPr>
        <w:spacing w:after="0" w:line="240" w:lineRule="auto"/>
        <w:jc w:val="center"/>
        <w:rPr>
          <w:rFonts w:cstheme="minorHAnsi"/>
          <w:sz w:val="24"/>
          <w:szCs w:val="24"/>
        </w:rPr>
      </w:pPr>
      <w:r w:rsidRPr="00937341">
        <w:rPr>
          <w:rFonts w:cstheme="minorHAnsi"/>
          <w:sz w:val="24"/>
          <w:szCs w:val="24"/>
        </w:rPr>
        <w:t xml:space="preserve">210 E Progress Drive, Dixon, IL </w:t>
      </w:r>
    </w:p>
    <w:p w14:paraId="50830176" w14:textId="77777777" w:rsidR="00141F71" w:rsidRPr="00937341" w:rsidRDefault="00141F71" w:rsidP="00381AA9">
      <w:pPr>
        <w:spacing w:line="240" w:lineRule="auto"/>
        <w:rPr>
          <w:rFonts w:cstheme="minorHAnsi"/>
          <w:sz w:val="12"/>
          <w:szCs w:val="12"/>
        </w:rPr>
      </w:pPr>
    </w:p>
    <w:p w14:paraId="2D0BA461" w14:textId="1EC0DD7B" w:rsidR="007C2627" w:rsidRPr="007C2627" w:rsidRDefault="00F75D28" w:rsidP="007C2627">
      <w:pPr>
        <w:spacing w:after="0" w:line="240" w:lineRule="auto"/>
        <w:rPr>
          <w:rFonts w:cstheme="minorHAnsi"/>
          <w:sz w:val="24"/>
          <w:szCs w:val="24"/>
        </w:rPr>
      </w:pPr>
      <w:r w:rsidRPr="007C2627">
        <w:rPr>
          <w:rFonts w:cstheme="minorHAnsi"/>
          <w:sz w:val="24"/>
          <w:szCs w:val="24"/>
        </w:rPr>
        <w:t>Roll Call</w:t>
      </w:r>
      <w:r w:rsidR="005754B5" w:rsidRPr="007C2627">
        <w:rPr>
          <w:rFonts w:cstheme="minorHAnsi"/>
          <w:sz w:val="24"/>
          <w:szCs w:val="24"/>
        </w:rPr>
        <w:t xml:space="preserve"> </w:t>
      </w:r>
      <w:r w:rsidR="00E70C8D" w:rsidRPr="007C2627">
        <w:rPr>
          <w:rFonts w:cstheme="minorHAnsi"/>
          <w:sz w:val="24"/>
          <w:szCs w:val="24"/>
        </w:rPr>
        <w:t>@ 4:3</w:t>
      </w:r>
      <w:r w:rsidR="004425BA">
        <w:rPr>
          <w:rFonts w:cstheme="minorHAnsi"/>
          <w:sz w:val="24"/>
          <w:szCs w:val="24"/>
        </w:rPr>
        <w:t>4</w:t>
      </w:r>
      <w:r w:rsidR="00E70C8D" w:rsidRPr="007C2627">
        <w:rPr>
          <w:rFonts w:cstheme="minorHAnsi"/>
          <w:sz w:val="24"/>
          <w:szCs w:val="24"/>
        </w:rPr>
        <w:t xml:space="preserve"> PM</w:t>
      </w:r>
      <w:r w:rsidR="005754B5" w:rsidRPr="007C2627">
        <w:rPr>
          <w:rFonts w:cstheme="minorHAnsi"/>
          <w:sz w:val="24"/>
          <w:szCs w:val="24"/>
        </w:rPr>
        <w:tab/>
      </w:r>
      <w:r w:rsidR="007C2627" w:rsidRPr="00937341">
        <w:rPr>
          <w:rFonts w:cstheme="minorHAnsi"/>
          <w:sz w:val="24"/>
          <w:szCs w:val="24"/>
        </w:rPr>
        <w:tab/>
      </w:r>
      <w:sdt>
        <w:sdtPr>
          <w:rPr>
            <w:rFonts w:cstheme="minorHAnsi"/>
            <w:sz w:val="24"/>
            <w:szCs w:val="24"/>
          </w:rPr>
          <w:id w:val="1587801467"/>
          <w14:checkbox>
            <w14:checked w14:val="1"/>
            <w14:checkedState w14:val="2612" w14:font="MS Gothic"/>
            <w14:uncheckedState w14:val="2610" w14:font="MS Gothic"/>
          </w14:checkbox>
        </w:sdtPr>
        <w:sdtContent>
          <w:r w:rsidR="004425BA">
            <w:rPr>
              <w:rFonts w:ascii="MS Gothic" w:eastAsia="MS Gothic" w:hAnsi="MS Gothic" w:cstheme="minorHAnsi" w:hint="eastAsia"/>
              <w:sz w:val="24"/>
              <w:szCs w:val="24"/>
            </w:rPr>
            <w:t>☒</w:t>
          </w:r>
        </w:sdtContent>
      </w:sdt>
      <w:r w:rsidR="007C2627" w:rsidRPr="00937341">
        <w:rPr>
          <w:rFonts w:cstheme="minorHAnsi"/>
          <w:sz w:val="24"/>
          <w:szCs w:val="24"/>
        </w:rPr>
        <w:t xml:space="preserve">Ermir Ramadani, Board </w:t>
      </w:r>
      <w:r w:rsidR="007C2627">
        <w:rPr>
          <w:rFonts w:cstheme="minorHAnsi"/>
          <w:sz w:val="24"/>
          <w:szCs w:val="24"/>
        </w:rPr>
        <w:t>Chair</w:t>
      </w:r>
    </w:p>
    <w:p w14:paraId="287233B8" w14:textId="0E4B217B" w:rsidR="005754B5" w:rsidRPr="007C2627" w:rsidRDefault="00000000" w:rsidP="007C2627">
      <w:pPr>
        <w:spacing w:after="0" w:line="240" w:lineRule="auto"/>
        <w:ind w:left="2160" w:firstLine="720"/>
        <w:rPr>
          <w:rFonts w:cstheme="minorHAnsi"/>
          <w:sz w:val="24"/>
          <w:szCs w:val="24"/>
        </w:rPr>
      </w:pPr>
      <w:sdt>
        <w:sdtPr>
          <w:rPr>
            <w:rFonts w:ascii="Segoe UI Symbol" w:eastAsia="MS Gothic" w:hAnsi="Segoe UI Symbol" w:cs="Segoe UI Symbol"/>
            <w:sz w:val="24"/>
            <w:szCs w:val="24"/>
          </w:rPr>
          <w:id w:val="-1551916521"/>
          <w14:checkbox>
            <w14:checked w14:val="1"/>
            <w14:checkedState w14:val="2612" w14:font="MS Gothic"/>
            <w14:uncheckedState w14:val="2610" w14:font="MS Gothic"/>
          </w14:checkbox>
        </w:sdtPr>
        <w:sdtContent>
          <w:r w:rsidR="004425BA">
            <w:rPr>
              <w:rFonts w:ascii="MS Gothic" w:eastAsia="MS Gothic" w:hAnsi="MS Gothic" w:cs="Segoe UI Symbol" w:hint="eastAsia"/>
              <w:sz w:val="24"/>
              <w:szCs w:val="24"/>
            </w:rPr>
            <w:t>☒</w:t>
          </w:r>
        </w:sdtContent>
      </w:sdt>
      <w:r w:rsidR="005754B5" w:rsidRPr="007C2627">
        <w:rPr>
          <w:rFonts w:cstheme="minorHAnsi"/>
          <w:sz w:val="24"/>
          <w:szCs w:val="24"/>
        </w:rPr>
        <w:t xml:space="preserve">Greg Sparrow, Vice-Chair </w:t>
      </w:r>
      <w:r w:rsidR="004425BA">
        <w:rPr>
          <w:rFonts w:cstheme="minorHAnsi"/>
          <w:sz w:val="24"/>
          <w:szCs w:val="24"/>
        </w:rPr>
        <w:t>(Call in)</w:t>
      </w:r>
    </w:p>
    <w:p w14:paraId="4036EA18" w14:textId="53864EEE" w:rsidR="005754B5" w:rsidRPr="00937341" w:rsidRDefault="005754B5" w:rsidP="005754B5">
      <w:pPr>
        <w:spacing w:after="0" w:line="240"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sdt>
        <w:sdtPr>
          <w:rPr>
            <w:rFonts w:cstheme="minorHAnsi"/>
            <w:sz w:val="24"/>
            <w:szCs w:val="24"/>
          </w:rPr>
          <w:id w:val="-1001043309"/>
          <w14:checkbox>
            <w14:checked w14:val="1"/>
            <w14:checkedState w14:val="2612" w14:font="MS Gothic"/>
            <w14:uncheckedState w14:val="2610" w14:font="MS Gothic"/>
          </w14:checkbox>
        </w:sdtPr>
        <w:sdtContent>
          <w:r w:rsidR="004425BA">
            <w:rPr>
              <w:rFonts w:ascii="MS Gothic" w:eastAsia="MS Gothic" w:hAnsi="MS Gothic" w:cstheme="minorHAnsi" w:hint="eastAsia"/>
              <w:sz w:val="24"/>
              <w:szCs w:val="24"/>
            </w:rPr>
            <w:t>☒</w:t>
          </w:r>
        </w:sdtContent>
      </w:sdt>
      <w:r w:rsidRPr="00937341">
        <w:rPr>
          <w:rFonts w:cstheme="minorHAnsi"/>
          <w:sz w:val="24"/>
          <w:szCs w:val="24"/>
        </w:rPr>
        <w:t>Aaqil Khan, Treasurer</w:t>
      </w:r>
    </w:p>
    <w:p w14:paraId="2727D6A3" w14:textId="62DC842B" w:rsidR="00E70C8D" w:rsidRPr="00937341" w:rsidRDefault="00E70C8D" w:rsidP="005754B5">
      <w:pPr>
        <w:spacing w:after="0" w:line="240"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sdt>
        <w:sdtPr>
          <w:rPr>
            <w:rFonts w:cstheme="minorHAnsi"/>
            <w:sz w:val="24"/>
            <w:szCs w:val="24"/>
          </w:rPr>
          <w:id w:val="343218493"/>
          <w14:checkbox>
            <w14:checked w14:val="1"/>
            <w14:checkedState w14:val="2612" w14:font="MS Gothic"/>
            <w14:uncheckedState w14:val="2610" w14:font="MS Gothic"/>
          </w14:checkbox>
        </w:sdtPr>
        <w:sdtContent>
          <w:r w:rsidR="004425BA">
            <w:rPr>
              <w:rFonts w:ascii="MS Gothic" w:eastAsia="MS Gothic" w:hAnsi="MS Gothic" w:cstheme="minorHAnsi" w:hint="eastAsia"/>
              <w:sz w:val="24"/>
              <w:szCs w:val="24"/>
            </w:rPr>
            <w:t>☒</w:t>
          </w:r>
        </w:sdtContent>
      </w:sdt>
      <w:r w:rsidRPr="00937341">
        <w:rPr>
          <w:rFonts w:cstheme="minorHAnsi"/>
          <w:sz w:val="24"/>
          <w:szCs w:val="24"/>
        </w:rPr>
        <w:t>Larry Callant, Board Member</w:t>
      </w:r>
    </w:p>
    <w:p w14:paraId="21F2BB6A" w14:textId="77777777" w:rsidR="00B67B6A" w:rsidRPr="00937341" w:rsidRDefault="00B67B6A" w:rsidP="005754B5">
      <w:pPr>
        <w:spacing w:after="0" w:line="240" w:lineRule="auto"/>
        <w:rPr>
          <w:rFonts w:cstheme="minorHAnsi"/>
          <w:sz w:val="24"/>
          <w:szCs w:val="24"/>
        </w:rPr>
      </w:pPr>
    </w:p>
    <w:p w14:paraId="6CB59C10" w14:textId="5B877BA2" w:rsidR="005754B5" w:rsidRPr="00937341" w:rsidRDefault="005754B5" w:rsidP="005754B5">
      <w:pPr>
        <w:spacing w:after="0" w:line="240"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sdt>
        <w:sdtPr>
          <w:rPr>
            <w:rFonts w:cstheme="minorHAnsi"/>
            <w:sz w:val="24"/>
            <w:szCs w:val="24"/>
          </w:rPr>
          <w:id w:val="726886711"/>
          <w14:checkbox>
            <w14:checked w14:val="1"/>
            <w14:checkedState w14:val="2612" w14:font="MS Gothic"/>
            <w14:uncheckedState w14:val="2610" w14:font="MS Gothic"/>
          </w14:checkbox>
        </w:sdtPr>
        <w:sdtContent>
          <w:r w:rsidR="004425BA">
            <w:rPr>
              <w:rFonts w:ascii="MS Gothic" w:eastAsia="MS Gothic" w:hAnsi="MS Gothic" w:cstheme="minorHAnsi" w:hint="eastAsia"/>
              <w:sz w:val="24"/>
              <w:szCs w:val="24"/>
            </w:rPr>
            <w:t>☒</w:t>
          </w:r>
        </w:sdtContent>
      </w:sdt>
      <w:r w:rsidRPr="00937341">
        <w:rPr>
          <w:rFonts w:cstheme="minorHAnsi"/>
          <w:sz w:val="24"/>
          <w:szCs w:val="24"/>
        </w:rPr>
        <w:t>Greg Gates, Executive Director, RMTD</w:t>
      </w:r>
    </w:p>
    <w:p w14:paraId="4BB226F6" w14:textId="0FCAD452" w:rsidR="007C2627" w:rsidRDefault="00000000" w:rsidP="007C2627">
      <w:pPr>
        <w:spacing w:after="0" w:line="240" w:lineRule="auto"/>
        <w:ind w:left="2880"/>
        <w:rPr>
          <w:rFonts w:cstheme="minorHAnsi"/>
          <w:sz w:val="24"/>
          <w:szCs w:val="24"/>
        </w:rPr>
      </w:pPr>
      <w:sdt>
        <w:sdtPr>
          <w:rPr>
            <w:rFonts w:eastAsia="MS Gothic" w:cstheme="minorHAnsi"/>
            <w:sz w:val="24"/>
            <w:szCs w:val="24"/>
          </w:rPr>
          <w:id w:val="-1940584508"/>
          <w14:checkbox>
            <w14:checked w14:val="0"/>
            <w14:checkedState w14:val="2612" w14:font="MS Gothic"/>
            <w14:uncheckedState w14:val="2610" w14:font="MS Gothic"/>
          </w14:checkbox>
        </w:sdtPr>
        <w:sdtContent>
          <w:r w:rsidR="007C2627">
            <w:rPr>
              <w:rFonts w:ascii="MS Gothic" w:eastAsia="MS Gothic" w:hAnsi="MS Gothic" w:cstheme="minorHAnsi" w:hint="eastAsia"/>
              <w:sz w:val="24"/>
              <w:szCs w:val="24"/>
            </w:rPr>
            <w:t>☐</w:t>
          </w:r>
        </w:sdtContent>
      </w:sdt>
      <w:r w:rsidR="005754B5" w:rsidRPr="00937341">
        <w:rPr>
          <w:rFonts w:cstheme="minorHAnsi"/>
          <w:sz w:val="24"/>
          <w:szCs w:val="24"/>
        </w:rPr>
        <w:t>Rob LeSage, Attorney</w:t>
      </w:r>
      <w:r w:rsidR="00830A24">
        <w:rPr>
          <w:rFonts w:cstheme="minorHAnsi"/>
          <w:sz w:val="24"/>
          <w:szCs w:val="24"/>
        </w:rPr>
        <w:t xml:space="preserve"> (Absent)</w:t>
      </w:r>
    </w:p>
    <w:p w14:paraId="4EEE7855" w14:textId="6FF38356" w:rsidR="007C2627" w:rsidRDefault="007C2627" w:rsidP="007C2627">
      <w:pPr>
        <w:spacing w:after="0" w:line="240"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sdt>
        <w:sdtPr>
          <w:rPr>
            <w:rFonts w:cstheme="minorHAnsi"/>
            <w:sz w:val="24"/>
            <w:szCs w:val="24"/>
          </w:rPr>
          <w:id w:val="-1434669158"/>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Matt Cole, Attorney</w:t>
      </w:r>
      <w:r w:rsidR="00830A24">
        <w:rPr>
          <w:rFonts w:cstheme="minorHAnsi"/>
          <w:sz w:val="24"/>
          <w:szCs w:val="24"/>
        </w:rPr>
        <w:t xml:space="preserve"> (Absent)</w:t>
      </w:r>
    </w:p>
    <w:p w14:paraId="7A3633B7" w14:textId="3B6F2EC6" w:rsidR="00B67B6A" w:rsidRDefault="00000000" w:rsidP="007C2627">
      <w:pPr>
        <w:spacing w:after="0" w:line="240" w:lineRule="auto"/>
        <w:ind w:left="2160" w:firstLine="720"/>
        <w:rPr>
          <w:rFonts w:cstheme="minorHAnsi"/>
          <w:sz w:val="24"/>
          <w:szCs w:val="24"/>
        </w:rPr>
      </w:pPr>
      <w:sdt>
        <w:sdtPr>
          <w:rPr>
            <w:rFonts w:cstheme="minorHAnsi"/>
            <w:sz w:val="24"/>
            <w:szCs w:val="24"/>
          </w:rPr>
          <w:id w:val="1659029959"/>
          <w14:checkbox>
            <w14:checked w14:val="1"/>
            <w14:checkedState w14:val="2612" w14:font="MS Gothic"/>
            <w14:uncheckedState w14:val="2610" w14:font="MS Gothic"/>
          </w14:checkbox>
        </w:sdtPr>
        <w:sdtContent>
          <w:r w:rsidR="004425BA">
            <w:rPr>
              <w:rFonts w:ascii="MS Gothic" w:eastAsia="MS Gothic" w:hAnsi="MS Gothic" w:cstheme="minorHAnsi" w:hint="eastAsia"/>
              <w:sz w:val="24"/>
              <w:szCs w:val="24"/>
            </w:rPr>
            <w:t>☒</w:t>
          </w:r>
        </w:sdtContent>
      </w:sdt>
      <w:r w:rsidR="00B67B6A" w:rsidRPr="00937341">
        <w:rPr>
          <w:rFonts w:cstheme="minorHAnsi"/>
          <w:sz w:val="24"/>
          <w:szCs w:val="24"/>
        </w:rPr>
        <w:t>Kendra Hull, Secretary</w:t>
      </w:r>
    </w:p>
    <w:p w14:paraId="4EF6A13D" w14:textId="77777777" w:rsidR="007C2627" w:rsidRPr="00937341" w:rsidRDefault="007C2627" w:rsidP="007C2627">
      <w:pPr>
        <w:spacing w:after="0" w:line="240" w:lineRule="auto"/>
        <w:ind w:left="2160" w:firstLine="720"/>
        <w:rPr>
          <w:rFonts w:cstheme="minorHAnsi"/>
          <w:sz w:val="24"/>
          <w:szCs w:val="24"/>
        </w:rPr>
      </w:pPr>
    </w:p>
    <w:p w14:paraId="4D16A6CA" w14:textId="080A38FB" w:rsidR="00E70C8D" w:rsidRPr="00937341" w:rsidRDefault="005754B5" w:rsidP="00E70C8D">
      <w:pPr>
        <w:pStyle w:val="ListParagraph"/>
        <w:spacing w:line="240" w:lineRule="auto"/>
        <w:rPr>
          <w:rFonts w:cstheme="minorHAnsi"/>
          <w:sz w:val="24"/>
          <w:szCs w:val="24"/>
        </w:rPr>
      </w:pPr>
      <w:r w:rsidRPr="00937341">
        <w:rPr>
          <w:rFonts w:cstheme="minorHAnsi"/>
          <w:sz w:val="24"/>
          <w:szCs w:val="24"/>
        </w:rPr>
        <w:t xml:space="preserve">Guests - </w:t>
      </w:r>
      <w:r w:rsidRPr="00937341">
        <w:rPr>
          <w:rFonts w:cstheme="minorHAnsi"/>
          <w:sz w:val="24"/>
          <w:szCs w:val="24"/>
        </w:rPr>
        <w:tab/>
      </w:r>
      <w:r w:rsidRPr="00937341">
        <w:rPr>
          <w:rFonts w:cstheme="minorHAnsi"/>
          <w:sz w:val="24"/>
          <w:szCs w:val="24"/>
        </w:rPr>
        <w:tab/>
      </w:r>
      <w:r w:rsidR="00E70C8D" w:rsidRPr="00937341">
        <w:rPr>
          <w:rFonts w:cstheme="minorHAnsi"/>
          <w:sz w:val="24"/>
          <w:szCs w:val="24"/>
        </w:rPr>
        <w:t>Marcus Cox</w:t>
      </w:r>
      <w:r w:rsidR="00937341">
        <w:rPr>
          <w:rFonts w:cstheme="minorHAnsi"/>
          <w:sz w:val="24"/>
          <w:szCs w:val="24"/>
        </w:rPr>
        <w:t>, Assistant Director of Operations</w:t>
      </w:r>
    </w:p>
    <w:p w14:paraId="0A5EA543" w14:textId="0C3909B3" w:rsidR="00E70C8D" w:rsidRPr="00937341" w:rsidRDefault="00E70C8D" w:rsidP="00E70C8D">
      <w:pPr>
        <w:pStyle w:val="ListParagraph"/>
        <w:spacing w:line="240"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t>Steve Davis</w:t>
      </w:r>
      <w:r w:rsidR="00937341">
        <w:rPr>
          <w:rFonts w:cstheme="minorHAnsi"/>
          <w:sz w:val="24"/>
          <w:szCs w:val="24"/>
        </w:rPr>
        <w:t>, Assistant Director of Business Development</w:t>
      </w:r>
    </w:p>
    <w:p w14:paraId="786736FA" w14:textId="779ED695" w:rsidR="00E70C8D" w:rsidRPr="00937341" w:rsidRDefault="00E70C8D" w:rsidP="00E70C8D">
      <w:pPr>
        <w:pStyle w:val="ListParagraph"/>
        <w:spacing w:line="240"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p>
    <w:p w14:paraId="468C333B" w14:textId="67ACA0F4" w:rsidR="005754B5" w:rsidRPr="00937341" w:rsidRDefault="005754B5" w:rsidP="00937341">
      <w:pPr>
        <w:tabs>
          <w:tab w:val="left" w:pos="360"/>
        </w:tabs>
        <w:spacing w:after="0" w:line="216" w:lineRule="auto"/>
        <w:rPr>
          <w:rFonts w:cstheme="minorHAnsi"/>
          <w:sz w:val="24"/>
          <w:szCs w:val="24"/>
        </w:rPr>
      </w:pPr>
      <w:r w:rsidRPr="00937341">
        <w:rPr>
          <w:rFonts w:cstheme="minorHAnsi"/>
          <w:sz w:val="24"/>
          <w:szCs w:val="24"/>
        </w:rPr>
        <w:tab/>
        <w:t>2)</w:t>
      </w:r>
      <w:r w:rsidRPr="00937341">
        <w:rPr>
          <w:rFonts w:cstheme="minorHAnsi"/>
          <w:sz w:val="24"/>
          <w:szCs w:val="24"/>
        </w:rPr>
        <w:tab/>
      </w:r>
      <w:r w:rsidR="00381AA9" w:rsidRPr="00937341">
        <w:rPr>
          <w:rFonts w:cstheme="minorHAnsi"/>
          <w:sz w:val="24"/>
          <w:szCs w:val="24"/>
        </w:rPr>
        <w:t xml:space="preserve">ACTION: </w:t>
      </w:r>
      <w:r w:rsidR="00F75D28" w:rsidRPr="00937341">
        <w:rPr>
          <w:rFonts w:cstheme="minorHAnsi"/>
          <w:sz w:val="24"/>
          <w:szCs w:val="24"/>
        </w:rPr>
        <w:t>Approval of Minutes</w:t>
      </w:r>
      <w:r w:rsidRPr="00937341">
        <w:rPr>
          <w:rFonts w:cstheme="minorHAnsi"/>
          <w:sz w:val="24"/>
          <w:szCs w:val="24"/>
        </w:rPr>
        <w:t xml:space="preserve"> - </w:t>
      </w:r>
      <w:r w:rsidRPr="00937341">
        <w:rPr>
          <w:rFonts w:cstheme="minorHAnsi"/>
          <w:sz w:val="24"/>
          <w:szCs w:val="24"/>
        </w:rPr>
        <w:tab/>
        <w:t xml:space="preserve">Discussion:  </w:t>
      </w:r>
      <w:r w:rsidR="008F4621">
        <w:rPr>
          <w:rFonts w:cstheme="minorHAnsi"/>
          <w:sz w:val="24"/>
          <w:szCs w:val="24"/>
        </w:rPr>
        <w:t>No proposed changes</w:t>
      </w:r>
    </w:p>
    <w:p w14:paraId="0B9648FC" w14:textId="6C92261F" w:rsidR="005754B5" w:rsidRPr="00937341" w:rsidRDefault="005754B5" w:rsidP="00937341">
      <w:pPr>
        <w:spacing w:after="0" w:line="216"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bookmarkStart w:id="0" w:name="_Hlk145323876"/>
      <w:r w:rsidRPr="00937341">
        <w:rPr>
          <w:rFonts w:cstheme="minorHAnsi"/>
          <w:sz w:val="24"/>
          <w:szCs w:val="24"/>
        </w:rPr>
        <w:t xml:space="preserve">Motion:  </w:t>
      </w:r>
      <w:r w:rsidR="004425BA">
        <w:rPr>
          <w:rFonts w:cstheme="minorHAnsi"/>
          <w:sz w:val="24"/>
          <w:szCs w:val="24"/>
        </w:rPr>
        <w:t>Larry</w:t>
      </w:r>
      <w:r w:rsidR="00830A24">
        <w:rPr>
          <w:rFonts w:cstheme="minorHAnsi"/>
          <w:sz w:val="24"/>
          <w:szCs w:val="24"/>
        </w:rPr>
        <w:t xml:space="preserve"> Callant</w:t>
      </w:r>
    </w:p>
    <w:p w14:paraId="1F7AAA44" w14:textId="3344F4E9" w:rsidR="005754B5" w:rsidRPr="00937341" w:rsidRDefault="005754B5" w:rsidP="00937341">
      <w:pPr>
        <w:spacing w:after="0" w:line="216"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t xml:space="preserve">Second Motion: - </w:t>
      </w:r>
      <w:r w:rsidR="004425BA">
        <w:rPr>
          <w:rFonts w:cstheme="minorHAnsi"/>
          <w:sz w:val="24"/>
          <w:szCs w:val="24"/>
        </w:rPr>
        <w:t>Aaqil</w:t>
      </w:r>
      <w:r w:rsidR="00830A24">
        <w:rPr>
          <w:rFonts w:cstheme="minorHAnsi"/>
          <w:sz w:val="24"/>
          <w:szCs w:val="24"/>
        </w:rPr>
        <w:t xml:space="preserve"> Khan</w:t>
      </w:r>
    </w:p>
    <w:p w14:paraId="3FE2A774" w14:textId="151FF03D" w:rsidR="005754B5" w:rsidRPr="00937341" w:rsidRDefault="005754B5" w:rsidP="00937341">
      <w:pPr>
        <w:spacing w:after="0" w:line="216" w:lineRule="auto"/>
        <w:rPr>
          <w:rFonts w:cstheme="minorHAnsi"/>
          <w:sz w:val="24"/>
          <w:szCs w:val="24"/>
        </w:rPr>
      </w:pP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t>Opposed:  0</w:t>
      </w:r>
    </w:p>
    <w:bookmarkEnd w:id="0"/>
    <w:p w14:paraId="5453B71F" w14:textId="0CBD0509" w:rsidR="00F75D28" w:rsidRPr="00937341" w:rsidRDefault="00914B1F" w:rsidP="00937341">
      <w:pPr>
        <w:spacing w:after="0" w:line="216" w:lineRule="auto"/>
        <w:ind w:left="360"/>
        <w:rPr>
          <w:rFonts w:cstheme="minorHAnsi"/>
          <w:sz w:val="24"/>
          <w:szCs w:val="24"/>
        </w:rPr>
      </w:pPr>
      <w:r w:rsidRPr="00937341">
        <w:rPr>
          <w:rFonts w:cstheme="minorHAnsi"/>
          <w:sz w:val="24"/>
          <w:szCs w:val="24"/>
        </w:rPr>
        <w:t>3)</w:t>
      </w:r>
      <w:r w:rsidRPr="00937341">
        <w:rPr>
          <w:rFonts w:cstheme="minorHAnsi"/>
          <w:sz w:val="24"/>
          <w:szCs w:val="24"/>
        </w:rPr>
        <w:tab/>
      </w:r>
      <w:r w:rsidR="00F75D28" w:rsidRPr="00937341">
        <w:rPr>
          <w:rFonts w:cstheme="minorHAnsi"/>
          <w:sz w:val="24"/>
          <w:szCs w:val="24"/>
        </w:rPr>
        <w:t>Public Comment</w:t>
      </w:r>
      <w:r w:rsidR="00E70C8D" w:rsidRPr="00937341">
        <w:rPr>
          <w:rFonts w:cstheme="minorHAnsi"/>
          <w:sz w:val="24"/>
          <w:szCs w:val="24"/>
        </w:rPr>
        <w:t xml:space="preserve"> – No comments.</w:t>
      </w:r>
    </w:p>
    <w:p w14:paraId="6BBA58F1" w14:textId="77777777" w:rsidR="005754B5" w:rsidRPr="00937341" w:rsidRDefault="005754B5" w:rsidP="00937341">
      <w:pPr>
        <w:pStyle w:val="ListParagraph"/>
        <w:spacing w:after="0" w:line="216" w:lineRule="auto"/>
        <w:rPr>
          <w:rFonts w:cstheme="minorHAnsi"/>
          <w:sz w:val="24"/>
          <w:szCs w:val="24"/>
        </w:rPr>
      </w:pPr>
    </w:p>
    <w:p w14:paraId="0E6C975C" w14:textId="4AE71988" w:rsidR="00F75D28" w:rsidRPr="00937341" w:rsidRDefault="00914B1F" w:rsidP="00937341">
      <w:pPr>
        <w:spacing w:after="0" w:line="216" w:lineRule="auto"/>
        <w:ind w:firstLine="360"/>
        <w:rPr>
          <w:rFonts w:cstheme="minorHAnsi"/>
          <w:sz w:val="24"/>
          <w:szCs w:val="24"/>
        </w:rPr>
      </w:pPr>
      <w:r w:rsidRPr="00937341">
        <w:rPr>
          <w:rFonts w:cstheme="minorHAnsi"/>
          <w:sz w:val="24"/>
          <w:szCs w:val="24"/>
        </w:rPr>
        <w:t>4)</w:t>
      </w:r>
      <w:r w:rsidRPr="00937341">
        <w:rPr>
          <w:rFonts w:cstheme="minorHAnsi"/>
          <w:sz w:val="24"/>
          <w:szCs w:val="24"/>
        </w:rPr>
        <w:tab/>
      </w:r>
      <w:r w:rsidR="00F75D28" w:rsidRPr="005420D9">
        <w:rPr>
          <w:rFonts w:cstheme="minorHAnsi"/>
          <w:sz w:val="24"/>
          <w:szCs w:val="24"/>
        </w:rPr>
        <w:t>Executive</w:t>
      </w:r>
      <w:r w:rsidR="00F75D28" w:rsidRPr="00937341">
        <w:rPr>
          <w:rFonts w:cstheme="minorHAnsi"/>
          <w:sz w:val="24"/>
          <w:szCs w:val="24"/>
        </w:rPr>
        <w:t xml:space="preserve"> Director Report</w:t>
      </w:r>
      <w:r w:rsidR="0095320E" w:rsidRPr="00937341">
        <w:rPr>
          <w:rFonts w:cstheme="minorHAnsi"/>
          <w:sz w:val="24"/>
          <w:szCs w:val="24"/>
        </w:rPr>
        <w:t xml:space="preserve"> – See report attached</w:t>
      </w:r>
      <w:r w:rsidR="00E70C8D" w:rsidRPr="00937341">
        <w:rPr>
          <w:rFonts w:cstheme="minorHAnsi"/>
          <w:sz w:val="24"/>
          <w:szCs w:val="24"/>
        </w:rPr>
        <w:t>.</w:t>
      </w:r>
    </w:p>
    <w:p w14:paraId="45D22AEC" w14:textId="74C93F4D" w:rsidR="00E70C8D" w:rsidRDefault="00E70C8D" w:rsidP="00937341">
      <w:pPr>
        <w:pStyle w:val="ListParagraph"/>
        <w:spacing w:after="0" w:line="216" w:lineRule="auto"/>
        <w:rPr>
          <w:rFonts w:cstheme="minorHAnsi"/>
          <w:sz w:val="24"/>
          <w:szCs w:val="24"/>
        </w:rPr>
      </w:pPr>
      <w:r w:rsidRPr="00937341">
        <w:rPr>
          <w:rFonts w:cstheme="minorHAnsi"/>
          <w:sz w:val="24"/>
          <w:szCs w:val="24"/>
        </w:rPr>
        <w:t>Greg went over the report</w:t>
      </w:r>
      <w:r w:rsidR="00E84AEF" w:rsidRPr="00937341">
        <w:rPr>
          <w:rFonts w:cstheme="minorHAnsi"/>
          <w:sz w:val="24"/>
          <w:szCs w:val="24"/>
        </w:rPr>
        <w:t xml:space="preserve">. </w:t>
      </w:r>
      <w:r w:rsidR="00B67B6A" w:rsidRPr="00937341">
        <w:rPr>
          <w:rFonts w:cstheme="minorHAnsi"/>
          <w:sz w:val="24"/>
          <w:szCs w:val="24"/>
        </w:rPr>
        <w:t xml:space="preserve">Highlighting several “old business” and “new business” items. </w:t>
      </w:r>
    </w:p>
    <w:p w14:paraId="5B4D06C1" w14:textId="77777777" w:rsidR="005420D9" w:rsidRDefault="005420D9" w:rsidP="00937341">
      <w:pPr>
        <w:pStyle w:val="ListParagraph"/>
        <w:spacing w:after="0" w:line="216" w:lineRule="auto"/>
        <w:rPr>
          <w:rFonts w:cstheme="minorHAnsi"/>
          <w:sz w:val="24"/>
          <w:szCs w:val="24"/>
        </w:rPr>
      </w:pPr>
    </w:p>
    <w:p w14:paraId="25B001EE" w14:textId="1A6729A9" w:rsidR="005420D9" w:rsidRPr="005420D9" w:rsidRDefault="005420D9" w:rsidP="005420D9">
      <w:pPr>
        <w:pStyle w:val="ListParagraph"/>
        <w:numPr>
          <w:ilvl w:val="0"/>
          <w:numId w:val="6"/>
        </w:numPr>
        <w:spacing w:after="0" w:line="204" w:lineRule="auto"/>
        <w:rPr>
          <w:rFonts w:eastAsia="Times New Roman" w:cstheme="minorHAnsi"/>
          <w:b/>
          <w:spacing w:val="4"/>
          <w:sz w:val="24"/>
          <w:szCs w:val="24"/>
        </w:rPr>
      </w:pPr>
      <w:r w:rsidRPr="005420D9">
        <w:rPr>
          <w:rFonts w:eastAsia="Times New Roman" w:cstheme="minorHAnsi"/>
          <w:b/>
          <w:spacing w:val="4"/>
          <w:sz w:val="24"/>
          <w:szCs w:val="24"/>
        </w:rPr>
        <w:t xml:space="preserve">ROLLING 3-MONTH RIDE DATA FOR SFY 2024 </w:t>
      </w:r>
    </w:p>
    <w:p w14:paraId="6C46D0F7" w14:textId="77777777" w:rsidR="005420D9" w:rsidRPr="005420D9" w:rsidRDefault="005420D9" w:rsidP="005420D9">
      <w:pPr>
        <w:spacing w:after="0" w:line="204" w:lineRule="auto"/>
        <w:ind w:left="360"/>
        <w:contextualSpacing/>
        <w:rPr>
          <w:rFonts w:eastAsia="Times New Roman" w:cstheme="minorHAnsi"/>
          <w:bCs/>
          <w:spacing w:val="4"/>
          <w:sz w:val="24"/>
          <w:szCs w:val="24"/>
        </w:rPr>
      </w:pPr>
    </w:p>
    <w:tbl>
      <w:tblPr>
        <w:tblStyle w:val="TableGrid"/>
        <w:tblW w:w="9990" w:type="dxa"/>
        <w:tblInd w:w="715" w:type="dxa"/>
        <w:tblLook w:val="04A0" w:firstRow="1" w:lastRow="0" w:firstColumn="1" w:lastColumn="0" w:noHBand="0" w:noVBand="1"/>
      </w:tblPr>
      <w:tblGrid>
        <w:gridCol w:w="2340"/>
        <w:gridCol w:w="1890"/>
        <w:gridCol w:w="1980"/>
        <w:gridCol w:w="1890"/>
        <w:gridCol w:w="1890"/>
      </w:tblGrid>
      <w:tr w:rsidR="005420D9" w:rsidRPr="005420D9" w14:paraId="726F475E" w14:textId="77777777" w:rsidTr="008F4621">
        <w:tc>
          <w:tcPr>
            <w:tcW w:w="2340" w:type="dxa"/>
          </w:tcPr>
          <w:p w14:paraId="73CB74D6" w14:textId="77777777" w:rsidR="005420D9" w:rsidRPr="005420D9" w:rsidRDefault="005420D9" w:rsidP="005420D9">
            <w:pPr>
              <w:spacing w:line="204" w:lineRule="auto"/>
              <w:rPr>
                <w:rFonts w:eastAsia="Times New Roman" w:cstheme="minorHAnsi"/>
                <w:b/>
                <w:spacing w:val="4"/>
                <w:sz w:val="24"/>
                <w:szCs w:val="24"/>
              </w:rPr>
            </w:pPr>
          </w:p>
        </w:tc>
        <w:tc>
          <w:tcPr>
            <w:tcW w:w="1890" w:type="dxa"/>
          </w:tcPr>
          <w:p w14:paraId="5F4E1F2A" w14:textId="77777777" w:rsidR="005420D9" w:rsidRPr="005420D9" w:rsidRDefault="005420D9" w:rsidP="005420D9">
            <w:pPr>
              <w:spacing w:line="204" w:lineRule="auto"/>
              <w:rPr>
                <w:rFonts w:eastAsia="Times New Roman" w:cstheme="minorHAnsi"/>
                <w:b/>
                <w:spacing w:val="4"/>
                <w:sz w:val="24"/>
                <w:szCs w:val="24"/>
              </w:rPr>
            </w:pPr>
            <w:r w:rsidRPr="005420D9">
              <w:rPr>
                <w:rFonts w:eastAsia="Times New Roman" w:cstheme="minorHAnsi"/>
                <w:b/>
                <w:spacing w:val="4"/>
                <w:sz w:val="24"/>
                <w:szCs w:val="24"/>
              </w:rPr>
              <w:t>October, 2023</w:t>
            </w:r>
          </w:p>
        </w:tc>
        <w:tc>
          <w:tcPr>
            <w:tcW w:w="1980" w:type="dxa"/>
          </w:tcPr>
          <w:p w14:paraId="530E7DFA" w14:textId="77777777" w:rsidR="005420D9" w:rsidRPr="005420D9" w:rsidRDefault="005420D9" w:rsidP="005420D9">
            <w:pPr>
              <w:spacing w:line="204" w:lineRule="auto"/>
              <w:rPr>
                <w:rFonts w:eastAsia="Times New Roman" w:cstheme="minorHAnsi"/>
                <w:b/>
                <w:spacing w:val="4"/>
                <w:sz w:val="24"/>
                <w:szCs w:val="24"/>
              </w:rPr>
            </w:pPr>
            <w:r w:rsidRPr="005420D9">
              <w:rPr>
                <w:rFonts w:eastAsia="Times New Roman" w:cstheme="minorHAnsi"/>
                <w:b/>
                <w:spacing w:val="4"/>
                <w:sz w:val="24"/>
                <w:szCs w:val="24"/>
              </w:rPr>
              <w:t>November, 2023</w:t>
            </w:r>
          </w:p>
        </w:tc>
        <w:tc>
          <w:tcPr>
            <w:tcW w:w="1890" w:type="dxa"/>
          </w:tcPr>
          <w:p w14:paraId="6E03B2FD" w14:textId="77777777" w:rsidR="005420D9" w:rsidRPr="005420D9" w:rsidRDefault="005420D9" w:rsidP="005420D9">
            <w:pPr>
              <w:spacing w:line="204" w:lineRule="auto"/>
              <w:rPr>
                <w:rFonts w:eastAsia="Times New Roman" w:cstheme="minorHAnsi"/>
                <w:b/>
                <w:spacing w:val="4"/>
                <w:sz w:val="24"/>
                <w:szCs w:val="24"/>
              </w:rPr>
            </w:pPr>
            <w:r w:rsidRPr="005420D9">
              <w:rPr>
                <w:rFonts w:eastAsia="Times New Roman" w:cstheme="minorHAnsi"/>
                <w:b/>
                <w:spacing w:val="4"/>
                <w:sz w:val="24"/>
                <w:szCs w:val="24"/>
              </w:rPr>
              <w:t>December, 2023</w:t>
            </w:r>
          </w:p>
        </w:tc>
        <w:tc>
          <w:tcPr>
            <w:tcW w:w="1890" w:type="dxa"/>
          </w:tcPr>
          <w:p w14:paraId="1EF68594" w14:textId="77777777" w:rsidR="005420D9" w:rsidRPr="005420D9" w:rsidRDefault="005420D9" w:rsidP="005420D9">
            <w:pPr>
              <w:spacing w:line="204" w:lineRule="auto"/>
              <w:rPr>
                <w:rFonts w:eastAsia="Times New Roman" w:cstheme="minorHAnsi"/>
                <w:b/>
                <w:spacing w:val="4"/>
                <w:sz w:val="24"/>
                <w:szCs w:val="24"/>
              </w:rPr>
            </w:pPr>
            <w:r w:rsidRPr="005420D9">
              <w:rPr>
                <w:rFonts w:eastAsia="Times New Roman" w:cstheme="minorHAnsi"/>
                <w:b/>
                <w:spacing w:val="4"/>
                <w:sz w:val="24"/>
                <w:szCs w:val="24"/>
              </w:rPr>
              <w:t>Total for Period</w:t>
            </w:r>
          </w:p>
        </w:tc>
      </w:tr>
      <w:tr w:rsidR="005420D9" w:rsidRPr="005420D9" w14:paraId="251FCFA4" w14:textId="77777777" w:rsidTr="008F4621">
        <w:tc>
          <w:tcPr>
            <w:tcW w:w="2340" w:type="dxa"/>
          </w:tcPr>
          <w:p w14:paraId="3211E1BA" w14:textId="77777777" w:rsidR="005420D9" w:rsidRPr="005420D9" w:rsidRDefault="005420D9" w:rsidP="005420D9">
            <w:pPr>
              <w:spacing w:line="204" w:lineRule="auto"/>
              <w:rPr>
                <w:rFonts w:eastAsia="Times New Roman" w:cstheme="minorHAnsi"/>
                <w:b/>
                <w:spacing w:val="4"/>
                <w:sz w:val="24"/>
                <w:szCs w:val="24"/>
              </w:rPr>
            </w:pPr>
            <w:r w:rsidRPr="005420D9">
              <w:rPr>
                <w:rFonts w:eastAsia="Times New Roman" w:cstheme="minorHAnsi"/>
                <w:b/>
                <w:spacing w:val="4"/>
                <w:sz w:val="24"/>
                <w:szCs w:val="24"/>
              </w:rPr>
              <w:t>RIDES</w:t>
            </w:r>
          </w:p>
        </w:tc>
        <w:tc>
          <w:tcPr>
            <w:tcW w:w="1890" w:type="dxa"/>
          </w:tcPr>
          <w:p w14:paraId="730D6AB8" w14:textId="77777777" w:rsidR="005420D9" w:rsidRPr="005420D9" w:rsidRDefault="005420D9" w:rsidP="005420D9">
            <w:pPr>
              <w:spacing w:line="204" w:lineRule="auto"/>
              <w:rPr>
                <w:rFonts w:eastAsia="Times New Roman" w:cstheme="minorHAnsi"/>
                <w:bCs/>
                <w:spacing w:val="4"/>
                <w:sz w:val="24"/>
                <w:szCs w:val="24"/>
              </w:rPr>
            </w:pPr>
            <w:r w:rsidRPr="005420D9">
              <w:rPr>
                <w:rFonts w:eastAsia="Times New Roman" w:cstheme="minorHAnsi"/>
                <w:bCs/>
                <w:spacing w:val="4"/>
                <w:sz w:val="24"/>
                <w:szCs w:val="24"/>
              </w:rPr>
              <w:t>8,713</w:t>
            </w:r>
          </w:p>
        </w:tc>
        <w:tc>
          <w:tcPr>
            <w:tcW w:w="1980" w:type="dxa"/>
          </w:tcPr>
          <w:p w14:paraId="64C3FFFD" w14:textId="77777777" w:rsidR="005420D9" w:rsidRPr="005420D9" w:rsidRDefault="005420D9" w:rsidP="005420D9">
            <w:pPr>
              <w:spacing w:line="204" w:lineRule="auto"/>
              <w:rPr>
                <w:rFonts w:eastAsia="Times New Roman" w:cstheme="minorHAnsi"/>
                <w:bCs/>
                <w:spacing w:val="4"/>
                <w:sz w:val="24"/>
                <w:szCs w:val="24"/>
              </w:rPr>
            </w:pPr>
            <w:r w:rsidRPr="005420D9">
              <w:rPr>
                <w:rFonts w:eastAsia="Times New Roman" w:cstheme="minorHAnsi"/>
                <w:bCs/>
                <w:spacing w:val="4"/>
                <w:sz w:val="24"/>
                <w:szCs w:val="24"/>
              </w:rPr>
              <w:t>8,061</w:t>
            </w:r>
          </w:p>
        </w:tc>
        <w:tc>
          <w:tcPr>
            <w:tcW w:w="1890" w:type="dxa"/>
          </w:tcPr>
          <w:p w14:paraId="4E408385" w14:textId="77777777" w:rsidR="005420D9" w:rsidRPr="005420D9" w:rsidRDefault="005420D9" w:rsidP="005420D9">
            <w:pPr>
              <w:spacing w:line="204" w:lineRule="auto"/>
              <w:rPr>
                <w:rFonts w:eastAsia="Times New Roman" w:cstheme="minorHAnsi"/>
                <w:bCs/>
                <w:spacing w:val="4"/>
                <w:sz w:val="24"/>
                <w:szCs w:val="24"/>
              </w:rPr>
            </w:pPr>
            <w:r w:rsidRPr="005420D9">
              <w:rPr>
                <w:rFonts w:eastAsia="Times New Roman" w:cstheme="minorHAnsi"/>
                <w:bCs/>
                <w:spacing w:val="4"/>
                <w:sz w:val="24"/>
                <w:szCs w:val="24"/>
              </w:rPr>
              <w:t>6,592</w:t>
            </w:r>
          </w:p>
        </w:tc>
        <w:tc>
          <w:tcPr>
            <w:tcW w:w="1890" w:type="dxa"/>
          </w:tcPr>
          <w:p w14:paraId="1C0273C3" w14:textId="77777777" w:rsidR="005420D9" w:rsidRPr="005420D9" w:rsidRDefault="005420D9" w:rsidP="005420D9">
            <w:pPr>
              <w:spacing w:line="204" w:lineRule="auto"/>
              <w:rPr>
                <w:rFonts w:eastAsia="Times New Roman" w:cstheme="minorHAnsi"/>
                <w:bCs/>
                <w:spacing w:val="4"/>
                <w:sz w:val="24"/>
                <w:szCs w:val="24"/>
              </w:rPr>
            </w:pPr>
            <w:r w:rsidRPr="005420D9">
              <w:rPr>
                <w:rFonts w:eastAsia="Times New Roman" w:cstheme="minorHAnsi"/>
                <w:bCs/>
                <w:spacing w:val="4"/>
                <w:sz w:val="24"/>
                <w:szCs w:val="24"/>
              </w:rPr>
              <w:t>23,366</w:t>
            </w:r>
          </w:p>
        </w:tc>
      </w:tr>
      <w:tr w:rsidR="005420D9" w:rsidRPr="005420D9" w14:paraId="7F561589" w14:textId="77777777" w:rsidTr="008F4621">
        <w:tc>
          <w:tcPr>
            <w:tcW w:w="2340" w:type="dxa"/>
          </w:tcPr>
          <w:p w14:paraId="506D8B36" w14:textId="77777777" w:rsidR="005420D9" w:rsidRPr="005420D9" w:rsidRDefault="005420D9" w:rsidP="005420D9">
            <w:pPr>
              <w:spacing w:line="204" w:lineRule="auto"/>
              <w:rPr>
                <w:rFonts w:eastAsia="Times New Roman" w:cstheme="minorHAnsi"/>
                <w:b/>
                <w:spacing w:val="4"/>
                <w:sz w:val="24"/>
                <w:szCs w:val="24"/>
              </w:rPr>
            </w:pPr>
            <w:r w:rsidRPr="005420D9">
              <w:rPr>
                <w:rFonts w:eastAsia="Times New Roman" w:cstheme="minorHAnsi"/>
                <w:b/>
                <w:spacing w:val="4"/>
                <w:sz w:val="24"/>
                <w:szCs w:val="24"/>
              </w:rPr>
              <w:t>SERVICE HOURS</w:t>
            </w:r>
          </w:p>
        </w:tc>
        <w:tc>
          <w:tcPr>
            <w:tcW w:w="1890" w:type="dxa"/>
          </w:tcPr>
          <w:p w14:paraId="15827F25" w14:textId="77777777" w:rsidR="005420D9" w:rsidRPr="005420D9" w:rsidRDefault="005420D9" w:rsidP="005420D9">
            <w:pPr>
              <w:spacing w:line="204" w:lineRule="auto"/>
              <w:rPr>
                <w:rFonts w:eastAsia="Times New Roman" w:cstheme="minorHAnsi"/>
                <w:bCs/>
                <w:spacing w:val="4"/>
                <w:sz w:val="24"/>
                <w:szCs w:val="24"/>
              </w:rPr>
            </w:pPr>
            <w:r w:rsidRPr="005420D9">
              <w:rPr>
                <w:rFonts w:eastAsia="Times New Roman" w:cstheme="minorHAnsi"/>
                <w:bCs/>
                <w:spacing w:val="4"/>
                <w:sz w:val="24"/>
                <w:szCs w:val="24"/>
              </w:rPr>
              <w:t>2,704</w:t>
            </w:r>
          </w:p>
        </w:tc>
        <w:tc>
          <w:tcPr>
            <w:tcW w:w="1980" w:type="dxa"/>
          </w:tcPr>
          <w:p w14:paraId="4A5470D4" w14:textId="77777777" w:rsidR="005420D9" w:rsidRPr="005420D9" w:rsidRDefault="005420D9" w:rsidP="005420D9">
            <w:pPr>
              <w:spacing w:line="204" w:lineRule="auto"/>
              <w:rPr>
                <w:rFonts w:eastAsia="Times New Roman" w:cstheme="minorHAnsi"/>
                <w:bCs/>
                <w:spacing w:val="4"/>
                <w:sz w:val="24"/>
                <w:szCs w:val="24"/>
              </w:rPr>
            </w:pPr>
            <w:r w:rsidRPr="005420D9">
              <w:rPr>
                <w:rFonts w:eastAsia="Times New Roman" w:cstheme="minorHAnsi"/>
                <w:bCs/>
                <w:spacing w:val="4"/>
                <w:sz w:val="24"/>
                <w:szCs w:val="24"/>
              </w:rPr>
              <w:t>2,787</w:t>
            </w:r>
          </w:p>
        </w:tc>
        <w:tc>
          <w:tcPr>
            <w:tcW w:w="1890" w:type="dxa"/>
          </w:tcPr>
          <w:p w14:paraId="24794C4F" w14:textId="77777777" w:rsidR="005420D9" w:rsidRPr="005420D9" w:rsidRDefault="005420D9" w:rsidP="005420D9">
            <w:pPr>
              <w:spacing w:line="204" w:lineRule="auto"/>
              <w:rPr>
                <w:rFonts w:eastAsia="Times New Roman" w:cstheme="minorHAnsi"/>
                <w:bCs/>
                <w:spacing w:val="4"/>
                <w:sz w:val="24"/>
                <w:szCs w:val="24"/>
              </w:rPr>
            </w:pPr>
            <w:r w:rsidRPr="005420D9">
              <w:rPr>
                <w:rFonts w:eastAsia="Times New Roman" w:cstheme="minorHAnsi"/>
                <w:bCs/>
                <w:spacing w:val="4"/>
                <w:sz w:val="24"/>
                <w:szCs w:val="24"/>
              </w:rPr>
              <w:t>2,114</w:t>
            </w:r>
          </w:p>
        </w:tc>
        <w:tc>
          <w:tcPr>
            <w:tcW w:w="1890" w:type="dxa"/>
          </w:tcPr>
          <w:p w14:paraId="5C713DA0" w14:textId="77777777" w:rsidR="005420D9" w:rsidRPr="005420D9" w:rsidRDefault="005420D9" w:rsidP="005420D9">
            <w:pPr>
              <w:spacing w:line="204" w:lineRule="auto"/>
              <w:rPr>
                <w:rFonts w:eastAsia="Times New Roman" w:cstheme="minorHAnsi"/>
                <w:bCs/>
                <w:spacing w:val="4"/>
                <w:sz w:val="24"/>
                <w:szCs w:val="24"/>
              </w:rPr>
            </w:pPr>
            <w:r w:rsidRPr="005420D9">
              <w:rPr>
                <w:rFonts w:eastAsia="Times New Roman" w:cstheme="minorHAnsi"/>
                <w:bCs/>
                <w:spacing w:val="4"/>
                <w:sz w:val="24"/>
                <w:szCs w:val="24"/>
              </w:rPr>
              <w:t>7,605</w:t>
            </w:r>
          </w:p>
        </w:tc>
      </w:tr>
      <w:tr w:rsidR="005420D9" w:rsidRPr="005420D9" w14:paraId="78EC4DC3" w14:textId="77777777" w:rsidTr="008F4621">
        <w:tc>
          <w:tcPr>
            <w:tcW w:w="2340" w:type="dxa"/>
          </w:tcPr>
          <w:p w14:paraId="248536FC" w14:textId="77777777" w:rsidR="005420D9" w:rsidRPr="005420D9" w:rsidRDefault="005420D9" w:rsidP="005420D9">
            <w:pPr>
              <w:spacing w:line="204" w:lineRule="auto"/>
              <w:rPr>
                <w:rFonts w:eastAsia="Times New Roman" w:cstheme="minorHAnsi"/>
                <w:b/>
                <w:spacing w:val="4"/>
                <w:sz w:val="24"/>
                <w:szCs w:val="24"/>
              </w:rPr>
            </w:pPr>
            <w:r w:rsidRPr="005420D9">
              <w:rPr>
                <w:rFonts w:eastAsia="Times New Roman" w:cstheme="minorHAnsi"/>
                <w:b/>
                <w:spacing w:val="4"/>
                <w:sz w:val="24"/>
                <w:szCs w:val="24"/>
              </w:rPr>
              <w:t>MILES OF SERVICE</w:t>
            </w:r>
          </w:p>
        </w:tc>
        <w:tc>
          <w:tcPr>
            <w:tcW w:w="1890" w:type="dxa"/>
          </w:tcPr>
          <w:p w14:paraId="259B3219" w14:textId="77777777" w:rsidR="005420D9" w:rsidRPr="005420D9" w:rsidRDefault="005420D9" w:rsidP="005420D9">
            <w:pPr>
              <w:spacing w:line="204" w:lineRule="auto"/>
              <w:rPr>
                <w:rFonts w:eastAsia="Times New Roman" w:cstheme="minorHAnsi"/>
                <w:bCs/>
                <w:spacing w:val="4"/>
                <w:sz w:val="24"/>
                <w:szCs w:val="24"/>
              </w:rPr>
            </w:pPr>
            <w:r w:rsidRPr="005420D9">
              <w:rPr>
                <w:rFonts w:eastAsia="Times New Roman" w:cstheme="minorHAnsi"/>
                <w:bCs/>
                <w:spacing w:val="4"/>
                <w:sz w:val="24"/>
                <w:szCs w:val="24"/>
              </w:rPr>
              <w:t>72,976</w:t>
            </w:r>
          </w:p>
        </w:tc>
        <w:tc>
          <w:tcPr>
            <w:tcW w:w="1980" w:type="dxa"/>
          </w:tcPr>
          <w:p w14:paraId="4DDDA6AC" w14:textId="77777777" w:rsidR="005420D9" w:rsidRPr="005420D9" w:rsidRDefault="005420D9" w:rsidP="005420D9">
            <w:pPr>
              <w:spacing w:line="204" w:lineRule="auto"/>
              <w:rPr>
                <w:rFonts w:eastAsia="Times New Roman" w:cstheme="minorHAnsi"/>
                <w:bCs/>
                <w:spacing w:val="4"/>
                <w:sz w:val="24"/>
                <w:szCs w:val="24"/>
              </w:rPr>
            </w:pPr>
            <w:r w:rsidRPr="005420D9">
              <w:rPr>
                <w:rFonts w:eastAsia="Times New Roman" w:cstheme="minorHAnsi"/>
                <w:bCs/>
                <w:spacing w:val="4"/>
                <w:sz w:val="24"/>
                <w:szCs w:val="24"/>
              </w:rPr>
              <w:t>69,291</w:t>
            </w:r>
          </w:p>
        </w:tc>
        <w:tc>
          <w:tcPr>
            <w:tcW w:w="1890" w:type="dxa"/>
          </w:tcPr>
          <w:p w14:paraId="4B4FFA29" w14:textId="77777777" w:rsidR="005420D9" w:rsidRPr="005420D9" w:rsidRDefault="005420D9" w:rsidP="005420D9">
            <w:pPr>
              <w:spacing w:line="204" w:lineRule="auto"/>
              <w:rPr>
                <w:rFonts w:eastAsia="Times New Roman" w:cstheme="minorHAnsi"/>
                <w:bCs/>
                <w:spacing w:val="4"/>
                <w:sz w:val="24"/>
                <w:szCs w:val="24"/>
              </w:rPr>
            </w:pPr>
            <w:r w:rsidRPr="005420D9">
              <w:rPr>
                <w:rFonts w:eastAsia="Times New Roman" w:cstheme="minorHAnsi"/>
                <w:bCs/>
                <w:spacing w:val="4"/>
                <w:sz w:val="24"/>
                <w:szCs w:val="24"/>
              </w:rPr>
              <w:t>54,154</w:t>
            </w:r>
          </w:p>
        </w:tc>
        <w:tc>
          <w:tcPr>
            <w:tcW w:w="1890" w:type="dxa"/>
          </w:tcPr>
          <w:p w14:paraId="563CE364" w14:textId="77777777" w:rsidR="005420D9" w:rsidRPr="005420D9" w:rsidRDefault="005420D9" w:rsidP="005420D9">
            <w:pPr>
              <w:spacing w:line="204" w:lineRule="auto"/>
              <w:rPr>
                <w:rFonts w:eastAsia="Times New Roman" w:cstheme="minorHAnsi"/>
                <w:bCs/>
                <w:spacing w:val="4"/>
                <w:sz w:val="24"/>
                <w:szCs w:val="24"/>
              </w:rPr>
            </w:pPr>
            <w:r w:rsidRPr="005420D9">
              <w:rPr>
                <w:rFonts w:eastAsia="Times New Roman" w:cstheme="minorHAnsi"/>
                <w:bCs/>
                <w:spacing w:val="4"/>
                <w:sz w:val="24"/>
                <w:szCs w:val="24"/>
              </w:rPr>
              <w:t>196,421</w:t>
            </w:r>
          </w:p>
        </w:tc>
      </w:tr>
      <w:tr w:rsidR="005420D9" w:rsidRPr="005420D9" w14:paraId="3AD8316B" w14:textId="77777777" w:rsidTr="008F4621">
        <w:tc>
          <w:tcPr>
            <w:tcW w:w="2340" w:type="dxa"/>
          </w:tcPr>
          <w:p w14:paraId="1C703B43" w14:textId="77777777" w:rsidR="005420D9" w:rsidRPr="005420D9" w:rsidRDefault="005420D9" w:rsidP="005420D9">
            <w:pPr>
              <w:spacing w:line="204" w:lineRule="auto"/>
              <w:rPr>
                <w:rFonts w:eastAsia="Times New Roman" w:cstheme="minorHAnsi"/>
                <w:b/>
                <w:spacing w:val="4"/>
                <w:sz w:val="24"/>
                <w:szCs w:val="24"/>
              </w:rPr>
            </w:pPr>
            <w:r w:rsidRPr="005420D9">
              <w:rPr>
                <w:rFonts w:eastAsia="Times New Roman" w:cstheme="minorHAnsi"/>
                <w:b/>
                <w:spacing w:val="4"/>
                <w:sz w:val="24"/>
                <w:szCs w:val="24"/>
              </w:rPr>
              <w:t>FUEL COST</w:t>
            </w:r>
          </w:p>
        </w:tc>
        <w:tc>
          <w:tcPr>
            <w:tcW w:w="1890" w:type="dxa"/>
          </w:tcPr>
          <w:p w14:paraId="189E31EA" w14:textId="77777777" w:rsidR="005420D9" w:rsidRPr="005420D9" w:rsidRDefault="005420D9" w:rsidP="005420D9">
            <w:pPr>
              <w:spacing w:line="204" w:lineRule="auto"/>
              <w:rPr>
                <w:rFonts w:eastAsia="Times New Roman" w:cstheme="minorHAnsi"/>
                <w:bCs/>
                <w:spacing w:val="4"/>
                <w:sz w:val="24"/>
                <w:szCs w:val="24"/>
              </w:rPr>
            </w:pPr>
            <w:r w:rsidRPr="005420D9">
              <w:rPr>
                <w:rFonts w:eastAsia="Times New Roman" w:cstheme="minorHAnsi"/>
                <w:bCs/>
                <w:spacing w:val="4"/>
                <w:sz w:val="24"/>
                <w:szCs w:val="24"/>
              </w:rPr>
              <w:t>$19,112.29</w:t>
            </w:r>
          </w:p>
        </w:tc>
        <w:tc>
          <w:tcPr>
            <w:tcW w:w="1980" w:type="dxa"/>
          </w:tcPr>
          <w:p w14:paraId="07ED96CF" w14:textId="77777777" w:rsidR="005420D9" w:rsidRPr="005420D9" w:rsidRDefault="005420D9" w:rsidP="005420D9">
            <w:pPr>
              <w:spacing w:line="204" w:lineRule="auto"/>
              <w:rPr>
                <w:rFonts w:eastAsia="Times New Roman" w:cstheme="minorHAnsi"/>
                <w:bCs/>
                <w:spacing w:val="4"/>
                <w:sz w:val="24"/>
                <w:szCs w:val="24"/>
              </w:rPr>
            </w:pPr>
            <w:r w:rsidRPr="005420D9">
              <w:rPr>
                <w:rFonts w:eastAsia="Times New Roman" w:cstheme="minorHAnsi"/>
                <w:bCs/>
                <w:spacing w:val="4"/>
                <w:sz w:val="24"/>
                <w:szCs w:val="24"/>
              </w:rPr>
              <w:t>$17,960.25</w:t>
            </w:r>
          </w:p>
        </w:tc>
        <w:tc>
          <w:tcPr>
            <w:tcW w:w="1890" w:type="dxa"/>
          </w:tcPr>
          <w:p w14:paraId="40BF2A89" w14:textId="77777777" w:rsidR="005420D9" w:rsidRPr="005420D9" w:rsidRDefault="005420D9" w:rsidP="005420D9">
            <w:pPr>
              <w:spacing w:line="204" w:lineRule="auto"/>
              <w:rPr>
                <w:rFonts w:eastAsia="Times New Roman" w:cstheme="minorHAnsi"/>
                <w:bCs/>
                <w:spacing w:val="4"/>
                <w:sz w:val="24"/>
                <w:szCs w:val="24"/>
              </w:rPr>
            </w:pPr>
            <w:r w:rsidRPr="005420D9">
              <w:rPr>
                <w:rFonts w:eastAsia="Times New Roman" w:cstheme="minorHAnsi"/>
                <w:bCs/>
                <w:spacing w:val="4"/>
                <w:sz w:val="24"/>
                <w:szCs w:val="24"/>
              </w:rPr>
              <w:t>$</w:t>
            </w:r>
            <w:r w:rsidRPr="005420D9">
              <w:rPr>
                <w:rFonts w:cstheme="minorHAnsi"/>
                <w:bCs/>
                <w:sz w:val="24"/>
                <w:szCs w:val="24"/>
              </w:rPr>
              <w:t>15,321.67</w:t>
            </w:r>
          </w:p>
        </w:tc>
        <w:tc>
          <w:tcPr>
            <w:tcW w:w="1890" w:type="dxa"/>
          </w:tcPr>
          <w:p w14:paraId="00CFB179" w14:textId="77777777" w:rsidR="005420D9" w:rsidRPr="005420D9" w:rsidRDefault="005420D9" w:rsidP="005420D9">
            <w:pPr>
              <w:spacing w:line="204" w:lineRule="auto"/>
              <w:rPr>
                <w:rFonts w:eastAsia="Times New Roman" w:cstheme="minorHAnsi"/>
                <w:bCs/>
                <w:spacing w:val="4"/>
                <w:sz w:val="24"/>
                <w:szCs w:val="24"/>
              </w:rPr>
            </w:pPr>
            <w:r w:rsidRPr="005420D9">
              <w:rPr>
                <w:rFonts w:eastAsia="Times New Roman" w:cstheme="minorHAnsi"/>
                <w:bCs/>
                <w:spacing w:val="4"/>
                <w:sz w:val="24"/>
                <w:szCs w:val="24"/>
              </w:rPr>
              <w:t>$52,394</w:t>
            </w:r>
          </w:p>
        </w:tc>
      </w:tr>
    </w:tbl>
    <w:p w14:paraId="3558343C" w14:textId="77777777" w:rsidR="005420D9" w:rsidRDefault="005420D9" w:rsidP="00937341">
      <w:pPr>
        <w:pStyle w:val="ListParagraph"/>
        <w:spacing w:after="0" w:line="216" w:lineRule="auto"/>
        <w:rPr>
          <w:rFonts w:cstheme="minorHAnsi"/>
          <w:bCs/>
          <w:sz w:val="24"/>
          <w:szCs w:val="24"/>
        </w:rPr>
      </w:pPr>
    </w:p>
    <w:p w14:paraId="40D9E128" w14:textId="3F516C56" w:rsidR="008F4621" w:rsidRDefault="008F4621" w:rsidP="00937341">
      <w:pPr>
        <w:pStyle w:val="ListParagraph"/>
        <w:spacing w:after="0" w:line="216" w:lineRule="auto"/>
        <w:rPr>
          <w:rFonts w:cstheme="minorHAnsi"/>
          <w:bCs/>
          <w:sz w:val="24"/>
          <w:szCs w:val="24"/>
        </w:rPr>
      </w:pPr>
      <w:r>
        <w:rPr>
          <w:rFonts w:cstheme="minorHAnsi"/>
          <w:bCs/>
          <w:sz w:val="24"/>
          <w:szCs w:val="24"/>
        </w:rPr>
        <w:t xml:space="preserve">After an initial review of the three-month rolling data, Greg called on Marcus for additional detail on the ride related data. </w:t>
      </w:r>
    </w:p>
    <w:p w14:paraId="617197D9" w14:textId="77777777" w:rsidR="008F4621" w:rsidRDefault="008F4621" w:rsidP="00937341">
      <w:pPr>
        <w:pStyle w:val="ListParagraph"/>
        <w:spacing w:after="0" w:line="216" w:lineRule="auto"/>
        <w:rPr>
          <w:rFonts w:cstheme="minorHAnsi"/>
          <w:bCs/>
          <w:sz w:val="24"/>
          <w:szCs w:val="24"/>
        </w:rPr>
      </w:pPr>
    </w:p>
    <w:p w14:paraId="19DF65D0" w14:textId="31B5E8BF" w:rsidR="004803CF" w:rsidRDefault="004803CF" w:rsidP="00937341">
      <w:pPr>
        <w:pStyle w:val="ListParagraph"/>
        <w:spacing w:after="0" w:line="216" w:lineRule="auto"/>
        <w:rPr>
          <w:rFonts w:cstheme="minorHAnsi"/>
          <w:bCs/>
          <w:sz w:val="24"/>
          <w:szCs w:val="24"/>
        </w:rPr>
      </w:pPr>
      <w:r>
        <w:rPr>
          <w:rFonts w:cstheme="minorHAnsi"/>
          <w:bCs/>
          <w:sz w:val="24"/>
          <w:szCs w:val="24"/>
        </w:rPr>
        <w:t xml:space="preserve">Marcus – December </w:t>
      </w:r>
      <w:r w:rsidR="002D68C8">
        <w:rPr>
          <w:rFonts w:cstheme="minorHAnsi"/>
          <w:bCs/>
          <w:sz w:val="24"/>
          <w:szCs w:val="24"/>
        </w:rPr>
        <w:t xml:space="preserve">numbers are </w:t>
      </w:r>
      <w:r>
        <w:rPr>
          <w:rFonts w:cstheme="minorHAnsi"/>
          <w:bCs/>
          <w:sz w:val="24"/>
          <w:szCs w:val="24"/>
        </w:rPr>
        <w:t xml:space="preserve">historically </w:t>
      </w:r>
      <w:r w:rsidR="002D68C8">
        <w:rPr>
          <w:rFonts w:cstheme="minorHAnsi"/>
          <w:bCs/>
          <w:sz w:val="24"/>
          <w:szCs w:val="24"/>
        </w:rPr>
        <w:t>l</w:t>
      </w:r>
      <w:r>
        <w:rPr>
          <w:rFonts w:cstheme="minorHAnsi"/>
          <w:bCs/>
          <w:sz w:val="24"/>
          <w:szCs w:val="24"/>
        </w:rPr>
        <w:t>ower due to the holidays and some of our providers close</w:t>
      </w:r>
      <w:r w:rsidR="008F4621">
        <w:rPr>
          <w:rFonts w:cstheme="minorHAnsi"/>
          <w:bCs/>
          <w:sz w:val="24"/>
          <w:szCs w:val="24"/>
        </w:rPr>
        <w:t>d</w:t>
      </w:r>
      <w:r>
        <w:rPr>
          <w:rFonts w:cstheme="minorHAnsi"/>
          <w:bCs/>
          <w:sz w:val="24"/>
          <w:szCs w:val="24"/>
        </w:rPr>
        <w:t xml:space="preserve"> for the last week of December</w:t>
      </w:r>
      <w:r w:rsidR="00E84AEF">
        <w:rPr>
          <w:rFonts w:cstheme="minorHAnsi"/>
          <w:bCs/>
          <w:sz w:val="24"/>
          <w:szCs w:val="24"/>
        </w:rPr>
        <w:t xml:space="preserve">. </w:t>
      </w:r>
    </w:p>
    <w:p w14:paraId="7DBFD777" w14:textId="77777777" w:rsidR="004803CF" w:rsidRDefault="004803CF" w:rsidP="00937341">
      <w:pPr>
        <w:pStyle w:val="ListParagraph"/>
        <w:spacing w:after="0" w:line="216" w:lineRule="auto"/>
        <w:rPr>
          <w:rFonts w:cstheme="minorHAnsi"/>
          <w:bCs/>
          <w:sz w:val="24"/>
          <w:szCs w:val="24"/>
        </w:rPr>
      </w:pPr>
    </w:p>
    <w:p w14:paraId="6EC4E2B5" w14:textId="5DA15BB4" w:rsidR="009C6BEE" w:rsidRDefault="004803CF" w:rsidP="00937341">
      <w:pPr>
        <w:pStyle w:val="ListParagraph"/>
        <w:spacing w:after="0" w:line="216" w:lineRule="auto"/>
        <w:rPr>
          <w:rFonts w:cstheme="minorHAnsi"/>
          <w:bCs/>
          <w:sz w:val="24"/>
          <w:szCs w:val="24"/>
        </w:rPr>
      </w:pPr>
      <w:r>
        <w:rPr>
          <w:rFonts w:cstheme="minorHAnsi"/>
          <w:bCs/>
          <w:sz w:val="24"/>
          <w:szCs w:val="24"/>
        </w:rPr>
        <w:t>Marcus distributed a data handout</w:t>
      </w:r>
      <w:r w:rsidR="00E84AEF">
        <w:rPr>
          <w:rFonts w:cstheme="minorHAnsi"/>
          <w:bCs/>
          <w:sz w:val="24"/>
          <w:szCs w:val="24"/>
        </w:rPr>
        <w:t xml:space="preserve">. </w:t>
      </w:r>
      <w:r>
        <w:rPr>
          <w:rFonts w:cstheme="minorHAnsi"/>
          <w:bCs/>
          <w:sz w:val="24"/>
          <w:szCs w:val="24"/>
        </w:rPr>
        <w:t>The top is the 2022 Ridership</w:t>
      </w:r>
      <w:r w:rsidR="00E84AEF">
        <w:rPr>
          <w:rFonts w:cstheme="minorHAnsi"/>
          <w:bCs/>
          <w:sz w:val="24"/>
          <w:szCs w:val="24"/>
        </w:rPr>
        <w:t xml:space="preserve">. </w:t>
      </w:r>
      <w:r>
        <w:rPr>
          <w:rFonts w:cstheme="minorHAnsi"/>
          <w:bCs/>
          <w:sz w:val="24"/>
          <w:szCs w:val="24"/>
        </w:rPr>
        <w:t>The orange header is the 2023 numbers</w:t>
      </w:r>
      <w:r w:rsidR="00E84AEF">
        <w:rPr>
          <w:rFonts w:cstheme="minorHAnsi"/>
          <w:bCs/>
          <w:sz w:val="24"/>
          <w:szCs w:val="24"/>
        </w:rPr>
        <w:t xml:space="preserve">. </w:t>
      </w:r>
      <w:r w:rsidR="007D4A6F">
        <w:rPr>
          <w:rFonts w:cstheme="minorHAnsi"/>
          <w:bCs/>
          <w:sz w:val="24"/>
          <w:szCs w:val="24"/>
        </w:rPr>
        <w:t>When you compare the two years there is a 10% system increase</w:t>
      </w:r>
      <w:r w:rsidR="00E84AEF">
        <w:rPr>
          <w:rFonts w:cstheme="minorHAnsi"/>
          <w:bCs/>
          <w:sz w:val="24"/>
          <w:szCs w:val="24"/>
        </w:rPr>
        <w:t xml:space="preserve">. </w:t>
      </w:r>
      <w:r w:rsidR="007D4A6F">
        <w:rPr>
          <w:rFonts w:cstheme="minorHAnsi"/>
          <w:bCs/>
          <w:sz w:val="24"/>
          <w:szCs w:val="24"/>
        </w:rPr>
        <w:t>We believe th</w:t>
      </w:r>
      <w:r w:rsidR="002D68C8">
        <w:rPr>
          <w:rFonts w:cstheme="minorHAnsi"/>
          <w:bCs/>
          <w:sz w:val="24"/>
          <w:szCs w:val="24"/>
        </w:rPr>
        <w:t>e increase in numbers</w:t>
      </w:r>
      <w:r w:rsidR="007D4A6F">
        <w:rPr>
          <w:rFonts w:cstheme="minorHAnsi"/>
          <w:bCs/>
          <w:sz w:val="24"/>
          <w:szCs w:val="24"/>
        </w:rPr>
        <w:t xml:space="preserve"> is due to </w:t>
      </w:r>
      <w:r w:rsidR="002D68C8">
        <w:rPr>
          <w:rFonts w:cstheme="minorHAnsi"/>
          <w:bCs/>
          <w:sz w:val="24"/>
          <w:szCs w:val="24"/>
        </w:rPr>
        <w:t>the improvement</w:t>
      </w:r>
      <w:r w:rsidR="007D4A6F">
        <w:rPr>
          <w:rFonts w:cstheme="minorHAnsi"/>
          <w:bCs/>
          <w:sz w:val="24"/>
          <w:szCs w:val="24"/>
        </w:rPr>
        <w:t xml:space="preserve"> </w:t>
      </w:r>
      <w:r w:rsidR="00E84AEF">
        <w:rPr>
          <w:rFonts w:cstheme="minorHAnsi"/>
          <w:bCs/>
          <w:sz w:val="24"/>
          <w:szCs w:val="24"/>
        </w:rPr>
        <w:t>in</w:t>
      </w:r>
      <w:r w:rsidR="007D4A6F">
        <w:rPr>
          <w:rFonts w:cstheme="minorHAnsi"/>
          <w:bCs/>
          <w:sz w:val="24"/>
          <w:szCs w:val="24"/>
        </w:rPr>
        <w:t xml:space="preserve"> scheduling</w:t>
      </w:r>
      <w:r w:rsidR="00E84AEF">
        <w:rPr>
          <w:rFonts w:cstheme="minorHAnsi"/>
          <w:bCs/>
          <w:sz w:val="24"/>
          <w:szCs w:val="24"/>
        </w:rPr>
        <w:t xml:space="preserve">. </w:t>
      </w:r>
      <w:r w:rsidR="007D4A6F">
        <w:rPr>
          <w:rFonts w:cstheme="minorHAnsi"/>
          <w:bCs/>
          <w:sz w:val="24"/>
          <w:szCs w:val="24"/>
        </w:rPr>
        <w:t xml:space="preserve">We are </w:t>
      </w:r>
      <w:r w:rsidR="002D68C8">
        <w:rPr>
          <w:rFonts w:cstheme="minorHAnsi"/>
          <w:bCs/>
          <w:sz w:val="24"/>
          <w:szCs w:val="24"/>
        </w:rPr>
        <w:t>currently</w:t>
      </w:r>
      <w:r w:rsidR="007D4A6F">
        <w:rPr>
          <w:rFonts w:cstheme="minorHAnsi"/>
          <w:bCs/>
          <w:sz w:val="24"/>
          <w:szCs w:val="24"/>
        </w:rPr>
        <w:t xml:space="preserve"> 300 rides up this year, even with </w:t>
      </w:r>
      <w:r w:rsidR="002D68C8">
        <w:rPr>
          <w:rFonts w:cstheme="minorHAnsi"/>
          <w:bCs/>
          <w:sz w:val="24"/>
          <w:szCs w:val="24"/>
        </w:rPr>
        <w:lastRenderedPageBreak/>
        <w:t xml:space="preserve">six (6) </w:t>
      </w:r>
      <w:r w:rsidR="007D4A6F">
        <w:rPr>
          <w:rFonts w:cstheme="minorHAnsi"/>
          <w:bCs/>
          <w:sz w:val="24"/>
          <w:szCs w:val="24"/>
        </w:rPr>
        <w:t>snow days for schools</w:t>
      </w:r>
      <w:r w:rsidR="00E84AEF">
        <w:rPr>
          <w:rFonts w:cstheme="minorHAnsi"/>
          <w:bCs/>
          <w:sz w:val="24"/>
          <w:szCs w:val="24"/>
        </w:rPr>
        <w:t xml:space="preserve">. </w:t>
      </w:r>
      <w:r w:rsidR="007D4A6F">
        <w:rPr>
          <w:rFonts w:cstheme="minorHAnsi"/>
          <w:bCs/>
          <w:sz w:val="24"/>
          <w:szCs w:val="24"/>
        </w:rPr>
        <w:t>The numbers are staying on track</w:t>
      </w:r>
      <w:r w:rsidR="00E84AEF">
        <w:rPr>
          <w:rFonts w:cstheme="minorHAnsi"/>
          <w:bCs/>
          <w:sz w:val="24"/>
          <w:szCs w:val="24"/>
        </w:rPr>
        <w:t xml:space="preserve">. </w:t>
      </w:r>
      <w:r w:rsidR="002D68C8">
        <w:rPr>
          <w:rFonts w:cstheme="minorHAnsi"/>
          <w:bCs/>
          <w:sz w:val="24"/>
          <w:szCs w:val="24"/>
        </w:rPr>
        <w:t>LOTS</w:t>
      </w:r>
      <w:r w:rsidR="007D4A6F">
        <w:rPr>
          <w:rFonts w:cstheme="minorHAnsi"/>
          <w:bCs/>
          <w:sz w:val="24"/>
          <w:szCs w:val="24"/>
        </w:rPr>
        <w:t xml:space="preserve"> </w:t>
      </w:r>
      <w:r w:rsidR="008F4621">
        <w:rPr>
          <w:rFonts w:cstheme="minorHAnsi"/>
          <w:bCs/>
          <w:sz w:val="24"/>
          <w:szCs w:val="24"/>
        </w:rPr>
        <w:t xml:space="preserve">has </w:t>
      </w:r>
      <w:r w:rsidR="007D4A6F">
        <w:rPr>
          <w:rFonts w:cstheme="minorHAnsi"/>
          <w:bCs/>
          <w:sz w:val="24"/>
          <w:szCs w:val="24"/>
        </w:rPr>
        <w:t>only closed one day</w:t>
      </w:r>
      <w:r w:rsidR="009C6BEE">
        <w:rPr>
          <w:rFonts w:cstheme="minorHAnsi"/>
          <w:bCs/>
          <w:sz w:val="24"/>
          <w:szCs w:val="24"/>
        </w:rPr>
        <w:t>, due to severe weather</w:t>
      </w:r>
      <w:r w:rsidR="00E84AEF">
        <w:rPr>
          <w:rFonts w:cstheme="minorHAnsi"/>
          <w:bCs/>
          <w:sz w:val="24"/>
          <w:szCs w:val="24"/>
        </w:rPr>
        <w:t xml:space="preserve">. </w:t>
      </w:r>
      <w:r w:rsidR="007D4A6F">
        <w:rPr>
          <w:rFonts w:cstheme="minorHAnsi"/>
          <w:bCs/>
          <w:sz w:val="24"/>
          <w:szCs w:val="24"/>
        </w:rPr>
        <w:t>LOTS called every passenger and let them know</w:t>
      </w:r>
      <w:r w:rsidR="009C6BEE">
        <w:rPr>
          <w:rFonts w:cstheme="minorHAnsi"/>
          <w:bCs/>
          <w:sz w:val="24"/>
          <w:szCs w:val="24"/>
        </w:rPr>
        <w:t xml:space="preserve"> </w:t>
      </w:r>
      <w:r w:rsidR="008F4621">
        <w:rPr>
          <w:rFonts w:cstheme="minorHAnsi"/>
          <w:bCs/>
          <w:sz w:val="24"/>
          <w:szCs w:val="24"/>
        </w:rPr>
        <w:t xml:space="preserve">the system was going to close and that </w:t>
      </w:r>
      <w:r w:rsidR="009C6BEE">
        <w:rPr>
          <w:rFonts w:cstheme="minorHAnsi"/>
          <w:bCs/>
          <w:sz w:val="24"/>
          <w:szCs w:val="24"/>
        </w:rPr>
        <w:t>their rides were cancelled</w:t>
      </w:r>
      <w:r w:rsidR="00E84AEF">
        <w:rPr>
          <w:rFonts w:cstheme="minorHAnsi"/>
          <w:bCs/>
          <w:sz w:val="24"/>
          <w:szCs w:val="24"/>
        </w:rPr>
        <w:t xml:space="preserve">. </w:t>
      </w:r>
    </w:p>
    <w:p w14:paraId="6F1FD0AA" w14:textId="77777777" w:rsidR="008F4621" w:rsidRDefault="008F4621" w:rsidP="00937341">
      <w:pPr>
        <w:pStyle w:val="ListParagraph"/>
        <w:spacing w:after="0" w:line="216" w:lineRule="auto"/>
        <w:rPr>
          <w:rFonts w:cstheme="minorHAnsi"/>
          <w:bCs/>
          <w:sz w:val="24"/>
          <w:szCs w:val="24"/>
        </w:rPr>
      </w:pPr>
    </w:p>
    <w:p w14:paraId="6F09FCBF" w14:textId="16000BB5" w:rsidR="009519C0" w:rsidRDefault="007D4A6F" w:rsidP="00937341">
      <w:pPr>
        <w:pStyle w:val="ListParagraph"/>
        <w:spacing w:after="0" w:line="216" w:lineRule="auto"/>
        <w:rPr>
          <w:rFonts w:cstheme="minorHAnsi"/>
          <w:bCs/>
          <w:sz w:val="24"/>
          <w:szCs w:val="24"/>
        </w:rPr>
      </w:pPr>
      <w:r>
        <w:rPr>
          <w:rFonts w:cstheme="minorHAnsi"/>
          <w:bCs/>
          <w:sz w:val="24"/>
          <w:szCs w:val="24"/>
        </w:rPr>
        <w:t>To accommodate th</w:t>
      </w:r>
      <w:r w:rsidR="008F4621">
        <w:rPr>
          <w:rFonts w:cstheme="minorHAnsi"/>
          <w:bCs/>
          <w:sz w:val="24"/>
          <w:szCs w:val="24"/>
        </w:rPr>
        <w:t>e projected</w:t>
      </w:r>
      <w:r>
        <w:rPr>
          <w:rFonts w:cstheme="minorHAnsi"/>
          <w:bCs/>
          <w:sz w:val="24"/>
          <w:szCs w:val="24"/>
        </w:rPr>
        <w:t xml:space="preserve"> growth, what </w:t>
      </w:r>
      <w:r w:rsidR="009C6BEE">
        <w:rPr>
          <w:rFonts w:cstheme="minorHAnsi"/>
          <w:bCs/>
          <w:sz w:val="24"/>
          <w:szCs w:val="24"/>
        </w:rPr>
        <w:t>are</w:t>
      </w:r>
      <w:r>
        <w:rPr>
          <w:rFonts w:cstheme="minorHAnsi"/>
          <w:bCs/>
          <w:sz w:val="24"/>
          <w:szCs w:val="24"/>
        </w:rPr>
        <w:t xml:space="preserve"> our expenses</w:t>
      </w:r>
      <w:r w:rsidR="00E84AEF">
        <w:rPr>
          <w:rFonts w:cstheme="minorHAnsi"/>
          <w:bCs/>
          <w:sz w:val="24"/>
          <w:szCs w:val="24"/>
        </w:rPr>
        <w:t xml:space="preserve">? </w:t>
      </w:r>
      <w:r>
        <w:rPr>
          <w:rFonts w:cstheme="minorHAnsi"/>
          <w:bCs/>
          <w:sz w:val="24"/>
          <w:szCs w:val="24"/>
        </w:rPr>
        <w:t xml:space="preserve">Marcus ballparked approximately </w:t>
      </w:r>
      <w:r w:rsidR="002D68C8">
        <w:rPr>
          <w:rFonts w:cstheme="minorHAnsi"/>
          <w:bCs/>
          <w:sz w:val="24"/>
          <w:szCs w:val="24"/>
        </w:rPr>
        <w:t>a 5%</w:t>
      </w:r>
      <w:r>
        <w:rPr>
          <w:rFonts w:cstheme="minorHAnsi"/>
          <w:bCs/>
          <w:sz w:val="24"/>
          <w:szCs w:val="24"/>
        </w:rPr>
        <w:t xml:space="preserve"> increase in operation expenses</w:t>
      </w:r>
      <w:r w:rsidR="00E84AEF">
        <w:rPr>
          <w:rFonts w:cstheme="minorHAnsi"/>
          <w:bCs/>
          <w:sz w:val="24"/>
          <w:szCs w:val="24"/>
        </w:rPr>
        <w:t xml:space="preserve">. </w:t>
      </w:r>
      <w:r>
        <w:rPr>
          <w:rFonts w:cstheme="minorHAnsi"/>
          <w:bCs/>
          <w:sz w:val="24"/>
          <w:szCs w:val="24"/>
        </w:rPr>
        <w:t xml:space="preserve">Marcus will try to gather the data and </w:t>
      </w:r>
      <w:r w:rsidR="002D68C8">
        <w:rPr>
          <w:rFonts w:cstheme="minorHAnsi"/>
          <w:bCs/>
          <w:sz w:val="24"/>
          <w:szCs w:val="24"/>
        </w:rPr>
        <w:t>bring it</w:t>
      </w:r>
      <w:r>
        <w:rPr>
          <w:rFonts w:cstheme="minorHAnsi"/>
          <w:bCs/>
          <w:sz w:val="24"/>
          <w:szCs w:val="24"/>
        </w:rPr>
        <w:t xml:space="preserve"> to the March Board Meeting</w:t>
      </w:r>
      <w:r w:rsidR="00E84AEF">
        <w:rPr>
          <w:rFonts w:cstheme="minorHAnsi"/>
          <w:bCs/>
          <w:sz w:val="24"/>
          <w:szCs w:val="24"/>
        </w:rPr>
        <w:t xml:space="preserve">. </w:t>
      </w:r>
      <w:r>
        <w:rPr>
          <w:rFonts w:cstheme="minorHAnsi"/>
          <w:bCs/>
          <w:sz w:val="24"/>
          <w:szCs w:val="24"/>
        </w:rPr>
        <w:t>(Personnel expenses)</w:t>
      </w:r>
      <w:r w:rsidR="009519C0">
        <w:rPr>
          <w:rFonts w:cstheme="minorHAnsi"/>
          <w:bCs/>
          <w:sz w:val="24"/>
          <w:szCs w:val="24"/>
        </w:rPr>
        <w:t>.</w:t>
      </w:r>
    </w:p>
    <w:p w14:paraId="3546D9A4" w14:textId="77777777" w:rsidR="009519C0" w:rsidRDefault="009519C0" w:rsidP="00937341">
      <w:pPr>
        <w:pStyle w:val="ListParagraph"/>
        <w:spacing w:after="0" w:line="216" w:lineRule="auto"/>
        <w:rPr>
          <w:rFonts w:cstheme="minorHAnsi"/>
          <w:bCs/>
          <w:sz w:val="24"/>
          <w:szCs w:val="24"/>
        </w:rPr>
      </w:pPr>
    </w:p>
    <w:p w14:paraId="4E2A3101" w14:textId="2307283D" w:rsidR="004803CF" w:rsidRPr="005420D9" w:rsidRDefault="009519C0" w:rsidP="00937341">
      <w:pPr>
        <w:pStyle w:val="ListParagraph"/>
        <w:spacing w:after="0" w:line="216" w:lineRule="auto"/>
        <w:rPr>
          <w:rFonts w:cstheme="minorHAnsi"/>
          <w:bCs/>
          <w:sz w:val="24"/>
          <w:szCs w:val="24"/>
        </w:rPr>
      </w:pPr>
      <w:r>
        <w:rPr>
          <w:rFonts w:cstheme="minorHAnsi"/>
          <w:bCs/>
          <w:sz w:val="24"/>
          <w:szCs w:val="24"/>
        </w:rPr>
        <w:t xml:space="preserve">Rural </w:t>
      </w:r>
      <w:r w:rsidR="008F4621">
        <w:rPr>
          <w:rFonts w:cstheme="minorHAnsi"/>
          <w:bCs/>
          <w:sz w:val="24"/>
          <w:szCs w:val="24"/>
        </w:rPr>
        <w:t xml:space="preserve">transit </w:t>
      </w:r>
      <w:r>
        <w:rPr>
          <w:rFonts w:cstheme="minorHAnsi"/>
          <w:bCs/>
          <w:sz w:val="24"/>
          <w:szCs w:val="24"/>
        </w:rPr>
        <w:t>is rebounding quicker than urban transit</w:t>
      </w:r>
      <w:r w:rsidR="00E84AEF">
        <w:rPr>
          <w:rFonts w:cstheme="minorHAnsi"/>
          <w:bCs/>
          <w:sz w:val="24"/>
          <w:szCs w:val="24"/>
        </w:rPr>
        <w:t xml:space="preserve">. </w:t>
      </w:r>
      <w:r w:rsidR="007D4A6F">
        <w:rPr>
          <w:rFonts w:cstheme="minorHAnsi"/>
          <w:bCs/>
          <w:sz w:val="24"/>
          <w:szCs w:val="24"/>
        </w:rPr>
        <w:t xml:space="preserve"> </w:t>
      </w:r>
    </w:p>
    <w:p w14:paraId="2E2CF7A7" w14:textId="77777777" w:rsidR="005754B5" w:rsidRPr="00937341" w:rsidRDefault="005754B5" w:rsidP="00937341">
      <w:pPr>
        <w:pStyle w:val="ListParagraph"/>
        <w:spacing w:after="0" w:line="216" w:lineRule="auto"/>
        <w:rPr>
          <w:rFonts w:cstheme="minorHAnsi"/>
          <w:sz w:val="24"/>
          <w:szCs w:val="24"/>
        </w:rPr>
      </w:pPr>
    </w:p>
    <w:p w14:paraId="6875AC05" w14:textId="6D56C08D" w:rsidR="00F75D28" w:rsidRPr="00937341" w:rsidRDefault="00914B1F" w:rsidP="00937341">
      <w:pPr>
        <w:spacing w:after="0" w:line="216" w:lineRule="auto"/>
        <w:ind w:left="360"/>
        <w:rPr>
          <w:rFonts w:cstheme="minorHAnsi"/>
          <w:sz w:val="24"/>
          <w:szCs w:val="24"/>
        </w:rPr>
      </w:pPr>
      <w:r w:rsidRPr="00937341">
        <w:rPr>
          <w:rFonts w:cstheme="minorHAnsi"/>
          <w:sz w:val="24"/>
          <w:szCs w:val="24"/>
        </w:rPr>
        <w:t>5)</w:t>
      </w:r>
      <w:r w:rsidRPr="00937341">
        <w:rPr>
          <w:rFonts w:cstheme="minorHAnsi"/>
          <w:sz w:val="24"/>
          <w:szCs w:val="24"/>
        </w:rPr>
        <w:tab/>
      </w:r>
      <w:r w:rsidR="00F75D28" w:rsidRPr="00937341">
        <w:rPr>
          <w:rFonts w:cstheme="minorHAnsi"/>
          <w:sz w:val="24"/>
          <w:szCs w:val="24"/>
        </w:rPr>
        <w:t>Old Business</w:t>
      </w:r>
    </w:p>
    <w:p w14:paraId="13EAFD33" w14:textId="78475BF1" w:rsidR="00F75D28" w:rsidRPr="00937341" w:rsidRDefault="00001B7D" w:rsidP="00937341">
      <w:pPr>
        <w:pStyle w:val="ListParagraph"/>
        <w:numPr>
          <w:ilvl w:val="1"/>
          <w:numId w:val="1"/>
        </w:numPr>
        <w:spacing w:after="0" w:line="216" w:lineRule="auto"/>
        <w:rPr>
          <w:rFonts w:cstheme="minorHAnsi"/>
          <w:sz w:val="24"/>
          <w:szCs w:val="24"/>
        </w:rPr>
      </w:pPr>
      <w:r w:rsidRPr="00937341">
        <w:rPr>
          <w:rFonts w:cstheme="minorHAnsi"/>
          <w:sz w:val="24"/>
          <w:szCs w:val="24"/>
        </w:rPr>
        <w:t xml:space="preserve">Update: </w:t>
      </w:r>
      <w:r w:rsidR="00F75D28" w:rsidRPr="00937341">
        <w:rPr>
          <w:rFonts w:cstheme="minorHAnsi"/>
          <w:sz w:val="24"/>
          <w:szCs w:val="24"/>
        </w:rPr>
        <w:t>Definitive Agreement on Asset Transfer</w:t>
      </w:r>
    </w:p>
    <w:p w14:paraId="13023624" w14:textId="60E1D614" w:rsidR="005420D9" w:rsidRPr="005420D9" w:rsidRDefault="005420D9" w:rsidP="005420D9">
      <w:pPr>
        <w:pStyle w:val="ListParagraph"/>
        <w:numPr>
          <w:ilvl w:val="2"/>
          <w:numId w:val="1"/>
        </w:numPr>
        <w:spacing w:after="0" w:line="204" w:lineRule="auto"/>
        <w:rPr>
          <w:rFonts w:cstheme="minorHAnsi"/>
          <w:bCs/>
          <w:sz w:val="24"/>
          <w:szCs w:val="24"/>
        </w:rPr>
      </w:pPr>
      <w:r w:rsidRPr="005420D9">
        <w:rPr>
          <w:rFonts w:cstheme="minorHAnsi"/>
          <w:bCs/>
          <w:sz w:val="24"/>
          <w:szCs w:val="24"/>
        </w:rPr>
        <w:t xml:space="preserve">The Definitive Agreement, which outlines the transition of assets to RMTD, has been returned from IDOT and </w:t>
      </w:r>
      <w:r w:rsidR="00E84AEF" w:rsidRPr="005420D9">
        <w:rPr>
          <w:rFonts w:cstheme="minorHAnsi"/>
          <w:bCs/>
          <w:sz w:val="24"/>
          <w:szCs w:val="24"/>
        </w:rPr>
        <w:t>is currently</w:t>
      </w:r>
      <w:r w:rsidRPr="005420D9">
        <w:rPr>
          <w:rFonts w:cstheme="minorHAnsi"/>
          <w:bCs/>
          <w:sz w:val="24"/>
          <w:szCs w:val="24"/>
        </w:rPr>
        <w:t xml:space="preserve"> under review by the Lee County State’s Attorney’s Office and the legal team representing RMTD for final changes</w:t>
      </w:r>
      <w:r w:rsidR="00E84AEF" w:rsidRPr="005420D9">
        <w:rPr>
          <w:rFonts w:cstheme="minorHAnsi"/>
          <w:bCs/>
          <w:sz w:val="24"/>
          <w:szCs w:val="24"/>
        </w:rPr>
        <w:t xml:space="preserve">. </w:t>
      </w:r>
    </w:p>
    <w:p w14:paraId="56E3B4D4" w14:textId="2CE66A4D" w:rsidR="005420D9" w:rsidRDefault="005420D9" w:rsidP="005420D9">
      <w:pPr>
        <w:pStyle w:val="ListParagraph"/>
        <w:numPr>
          <w:ilvl w:val="3"/>
          <w:numId w:val="8"/>
        </w:numPr>
        <w:spacing w:after="0" w:line="204" w:lineRule="auto"/>
        <w:rPr>
          <w:rFonts w:cstheme="minorHAnsi"/>
          <w:bCs/>
          <w:sz w:val="24"/>
          <w:szCs w:val="24"/>
        </w:rPr>
      </w:pPr>
      <w:r w:rsidRPr="005420D9">
        <w:rPr>
          <w:rFonts w:cstheme="minorHAnsi"/>
          <w:bCs/>
          <w:sz w:val="24"/>
          <w:szCs w:val="24"/>
        </w:rPr>
        <w:t>The Definitive Agreement will be presented to the Lee County Board and Ogle County Board for their consideration.</w:t>
      </w:r>
    </w:p>
    <w:p w14:paraId="617204A0" w14:textId="6A2F31E0" w:rsidR="004803CF" w:rsidRPr="005420D9" w:rsidRDefault="004803CF" w:rsidP="005420D9">
      <w:pPr>
        <w:pStyle w:val="ListParagraph"/>
        <w:numPr>
          <w:ilvl w:val="3"/>
          <w:numId w:val="8"/>
        </w:numPr>
        <w:spacing w:after="0" w:line="204" w:lineRule="auto"/>
        <w:rPr>
          <w:rFonts w:cstheme="minorHAnsi"/>
          <w:bCs/>
          <w:sz w:val="24"/>
          <w:szCs w:val="24"/>
        </w:rPr>
      </w:pPr>
      <w:r>
        <w:rPr>
          <w:rFonts w:cstheme="minorHAnsi"/>
          <w:bCs/>
          <w:sz w:val="24"/>
          <w:szCs w:val="24"/>
        </w:rPr>
        <w:t>County paid $37</w:t>
      </w:r>
      <w:r w:rsidR="009C6BEE">
        <w:rPr>
          <w:rFonts w:cstheme="minorHAnsi"/>
          <w:bCs/>
          <w:sz w:val="24"/>
          <w:szCs w:val="24"/>
        </w:rPr>
        <w:t>,</w:t>
      </w:r>
      <w:r>
        <w:rPr>
          <w:rFonts w:cstheme="minorHAnsi"/>
          <w:bCs/>
          <w:sz w:val="24"/>
          <w:szCs w:val="24"/>
        </w:rPr>
        <w:t>000 of the</w:t>
      </w:r>
      <w:r w:rsidR="009C6BEE">
        <w:rPr>
          <w:rFonts w:cstheme="minorHAnsi"/>
          <w:bCs/>
          <w:sz w:val="24"/>
          <w:szCs w:val="24"/>
        </w:rPr>
        <w:t xml:space="preserve"> $</w:t>
      </w:r>
      <w:r>
        <w:rPr>
          <w:rFonts w:cstheme="minorHAnsi"/>
          <w:bCs/>
          <w:sz w:val="24"/>
          <w:szCs w:val="24"/>
        </w:rPr>
        <w:t>45</w:t>
      </w:r>
      <w:r w:rsidR="009C6BEE">
        <w:rPr>
          <w:rFonts w:cstheme="minorHAnsi"/>
          <w:bCs/>
          <w:sz w:val="24"/>
          <w:szCs w:val="24"/>
        </w:rPr>
        <w:t>,</w:t>
      </w:r>
      <w:r>
        <w:rPr>
          <w:rFonts w:cstheme="minorHAnsi"/>
          <w:bCs/>
          <w:sz w:val="24"/>
          <w:szCs w:val="24"/>
        </w:rPr>
        <w:t>000 for the Tractor</w:t>
      </w:r>
      <w:r w:rsidR="00E84AEF">
        <w:rPr>
          <w:rFonts w:cstheme="minorHAnsi"/>
          <w:bCs/>
          <w:sz w:val="24"/>
          <w:szCs w:val="24"/>
        </w:rPr>
        <w:t xml:space="preserve">. </w:t>
      </w:r>
      <w:r>
        <w:rPr>
          <w:rFonts w:cstheme="minorHAnsi"/>
          <w:bCs/>
          <w:sz w:val="24"/>
          <w:szCs w:val="24"/>
        </w:rPr>
        <w:t xml:space="preserve">If </w:t>
      </w:r>
      <w:r w:rsidR="009C6BEE">
        <w:rPr>
          <w:rFonts w:cstheme="minorHAnsi"/>
          <w:bCs/>
          <w:sz w:val="24"/>
          <w:szCs w:val="24"/>
        </w:rPr>
        <w:t>Lee County</w:t>
      </w:r>
      <w:r>
        <w:rPr>
          <w:rFonts w:cstheme="minorHAnsi"/>
          <w:bCs/>
          <w:sz w:val="24"/>
          <w:szCs w:val="24"/>
        </w:rPr>
        <w:t xml:space="preserve"> reimburse</w:t>
      </w:r>
      <w:r w:rsidR="009C6BEE">
        <w:rPr>
          <w:rFonts w:cstheme="minorHAnsi"/>
          <w:bCs/>
          <w:sz w:val="24"/>
          <w:szCs w:val="24"/>
        </w:rPr>
        <w:t>s</w:t>
      </w:r>
      <w:r>
        <w:rPr>
          <w:rFonts w:cstheme="minorHAnsi"/>
          <w:bCs/>
          <w:sz w:val="24"/>
          <w:szCs w:val="24"/>
        </w:rPr>
        <w:t xml:space="preserve"> LOTS for the amount </w:t>
      </w:r>
      <w:r w:rsidR="009C6BEE">
        <w:rPr>
          <w:rFonts w:cstheme="minorHAnsi"/>
          <w:bCs/>
          <w:sz w:val="24"/>
          <w:szCs w:val="24"/>
        </w:rPr>
        <w:t>they</w:t>
      </w:r>
      <w:r>
        <w:rPr>
          <w:rFonts w:cstheme="minorHAnsi"/>
          <w:bCs/>
          <w:sz w:val="24"/>
          <w:szCs w:val="24"/>
        </w:rPr>
        <w:t xml:space="preserve"> paid, </w:t>
      </w:r>
      <w:r w:rsidR="009C6BEE">
        <w:rPr>
          <w:rFonts w:cstheme="minorHAnsi"/>
          <w:bCs/>
          <w:sz w:val="24"/>
          <w:szCs w:val="24"/>
        </w:rPr>
        <w:t>LOTS</w:t>
      </w:r>
      <w:r>
        <w:rPr>
          <w:rFonts w:cstheme="minorHAnsi"/>
          <w:bCs/>
          <w:sz w:val="24"/>
          <w:szCs w:val="24"/>
        </w:rPr>
        <w:t xml:space="preserve"> would </w:t>
      </w:r>
      <w:r w:rsidR="008F4621">
        <w:rPr>
          <w:rFonts w:cstheme="minorHAnsi"/>
          <w:bCs/>
          <w:sz w:val="24"/>
          <w:szCs w:val="24"/>
        </w:rPr>
        <w:t xml:space="preserve">put those funds toward the </w:t>
      </w:r>
      <w:r>
        <w:rPr>
          <w:rFonts w:cstheme="minorHAnsi"/>
          <w:bCs/>
          <w:sz w:val="24"/>
          <w:szCs w:val="24"/>
        </w:rPr>
        <w:t xml:space="preserve">purchase </w:t>
      </w:r>
      <w:r w:rsidR="008F4621">
        <w:rPr>
          <w:rFonts w:cstheme="minorHAnsi"/>
          <w:bCs/>
          <w:sz w:val="24"/>
          <w:szCs w:val="24"/>
        </w:rPr>
        <w:t xml:space="preserve">of </w:t>
      </w:r>
      <w:r>
        <w:rPr>
          <w:rFonts w:cstheme="minorHAnsi"/>
          <w:bCs/>
          <w:sz w:val="24"/>
          <w:szCs w:val="24"/>
        </w:rPr>
        <w:t xml:space="preserve">a plow </w:t>
      </w:r>
      <w:r w:rsidR="008F4621">
        <w:rPr>
          <w:rFonts w:cstheme="minorHAnsi"/>
          <w:bCs/>
          <w:sz w:val="24"/>
          <w:szCs w:val="24"/>
        </w:rPr>
        <w:t xml:space="preserve">blade </w:t>
      </w:r>
      <w:r>
        <w:rPr>
          <w:rFonts w:cstheme="minorHAnsi"/>
          <w:bCs/>
          <w:sz w:val="24"/>
          <w:szCs w:val="24"/>
        </w:rPr>
        <w:t xml:space="preserve">for the truck </w:t>
      </w:r>
      <w:r w:rsidR="008F4621">
        <w:rPr>
          <w:rFonts w:cstheme="minorHAnsi"/>
          <w:bCs/>
          <w:sz w:val="24"/>
          <w:szCs w:val="24"/>
        </w:rPr>
        <w:t>it</w:t>
      </w:r>
      <w:r>
        <w:rPr>
          <w:rFonts w:cstheme="minorHAnsi"/>
          <w:bCs/>
          <w:sz w:val="24"/>
          <w:szCs w:val="24"/>
        </w:rPr>
        <w:t xml:space="preserve"> will be </w:t>
      </w:r>
      <w:r w:rsidR="009C6BEE">
        <w:rPr>
          <w:rFonts w:cstheme="minorHAnsi"/>
          <w:bCs/>
          <w:sz w:val="24"/>
          <w:szCs w:val="24"/>
        </w:rPr>
        <w:t>receiving</w:t>
      </w:r>
      <w:r w:rsidR="00E84AEF">
        <w:rPr>
          <w:rFonts w:cstheme="minorHAnsi"/>
          <w:bCs/>
          <w:sz w:val="24"/>
          <w:szCs w:val="24"/>
        </w:rPr>
        <w:t xml:space="preserve">. </w:t>
      </w:r>
    </w:p>
    <w:p w14:paraId="516197B4" w14:textId="77777777" w:rsidR="005754B5" w:rsidRPr="00937341" w:rsidRDefault="005754B5" w:rsidP="00937341">
      <w:pPr>
        <w:pStyle w:val="ListParagraph"/>
        <w:spacing w:after="0" w:line="216" w:lineRule="auto"/>
        <w:ind w:left="2160"/>
        <w:rPr>
          <w:rFonts w:cstheme="minorHAnsi"/>
          <w:sz w:val="24"/>
          <w:szCs w:val="24"/>
        </w:rPr>
      </w:pPr>
    </w:p>
    <w:p w14:paraId="660AFA73" w14:textId="65141F06" w:rsidR="00F75D28" w:rsidRPr="00937341" w:rsidRDefault="00F75D28" w:rsidP="00937341">
      <w:pPr>
        <w:pStyle w:val="ListParagraph"/>
        <w:numPr>
          <w:ilvl w:val="1"/>
          <w:numId w:val="1"/>
        </w:numPr>
        <w:spacing w:after="0" w:line="216" w:lineRule="auto"/>
        <w:rPr>
          <w:rFonts w:cstheme="minorHAnsi"/>
          <w:sz w:val="24"/>
          <w:szCs w:val="24"/>
        </w:rPr>
      </w:pPr>
      <w:r w:rsidRPr="00937341">
        <w:rPr>
          <w:rFonts w:cstheme="minorHAnsi"/>
          <w:sz w:val="24"/>
          <w:szCs w:val="24"/>
        </w:rPr>
        <w:t>Financial Policies and Procedures</w:t>
      </w:r>
    </w:p>
    <w:p w14:paraId="43A211E6" w14:textId="0EFF03DD" w:rsidR="009519C0" w:rsidRPr="009519C0" w:rsidRDefault="00F75D28" w:rsidP="009519C0">
      <w:pPr>
        <w:pStyle w:val="ListParagraph"/>
        <w:numPr>
          <w:ilvl w:val="2"/>
          <w:numId w:val="1"/>
        </w:numPr>
        <w:spacing w:after="0" w:line="216" w:lineRule="auto"/>
        <w:rPr>
          <w:rFonts w:cstheme="minorHAnsi"/>
          <w:sz w:val="24"/>
          <w:szCs w:val="24"/>
        </w:rPr>
      </w:pPr>
      <w:r w:rsidRPr="009519C0">
        <w:rPr>
          <w:rFonts w:cstheme="minorHAnsi"/>
          <w:sz w:val="24"/>
          <w:szCs w:val="24"/>
        </w:rPr>
        <w:t>Audit and Obligations for CPA</w:t>
      </w:r>
      <w:r w:rsidR="009519C0" w:rsidRPr="009519C0">
        <w:rPr>
          <w:rFonts w:cstheme="minorHAnsi"/>
          <w:sz w:val="24"/>
          <w:szCs w:val="24"/>
        </w:rPr>
        <w:t xml:space="preserve"> - </w:t>
      </w:r>
      <w:r w:rsidR="009C6BEE">
        <w:rPr>
          <w:rFonts w:cstheme="minorHAnsi"/>
          <w:sz w:val="24"/>
          <w:szCs w:val="24"/>
        </w:rPr>
        <w:t>LOTS</w:t>
      </w:r>
      <w:r w:rsidR="009519C0" w:rsidRPr="009519C0">
        <w:rPr>
          <w:rFonts w:cstheme="minorHAnsi"/>
          <w:sz w:val="24"/>
          <w:szCs w:val="24"/>
        </w:rPr>
        <w:t xml:space="preserve"> went out with </w:t>
      </w:r>
      <w:r w:rsidR="008F4621">
        <w:rPr>
          <w:rFonts w:cstheme="minorHAnsi"/>
          <w:sz w:val="24"/>
          <w:szCs w:val="24"/>
        </w:rPr>
        <w:t xml:space="preserve">a Request for Proposal for audit services, but didn’t receive any </w:t>
      </w:r>
      <w:r w:rsidR="009519C0" w:rsidRPr="009519C0">
        <w:rPr>
          <w:rFonts w:cstheme="minorHAnsi"/>
          <w:sz w:val="24"/>
          <w:szCs w:val="24"/>
        </w:rPr>
        <w:t>responses</w:t>
      </w:r>
      <w:r w:rsidR="00E84AEF" w:rsidRPr="009519C0">
        <w:rPr>
          <w:rFonts w:cstheme="minorHAnsi"/>
          <w:sz w:val="24"/>
          <w:szCs w:val="24"/>
        </w:rPr>
        <w:t xml:space="preserve">. </w:t>
      </w:r>
      <w:r w:rsidR="009C6BEE">
        <w:rPr>
          <w:rFonts w:cstheme="minorHAnsi"/>
          <w:sz w:val="24"/>
          <w:szCs w:val="24"/>
        </w:rPr>
        <w:t xml:space="preserve">LOTS </w:t>
      </w:r>
      <w:r w:rsidR="004B6F98">
        <w:rPr>
          <w:rFonts w:cstheme="minorHAnsi"/>
          <w:sz w:val="24"/>
          <w:szCs w:val="24"/>
        </w:rPr>
        <w:t xml:space="preserve">will individually </w:t>
      </w:r>
      <w:r w:rsidR="008F4621">
        <w:rPr>
          <w:rFonts w:cstheme="minorHAnsi"/>
          <w:sz w:val="24"/>
          <w:szCs w:val="24"/>
        </w:rPr>
        <w:t xml:space="preserve">each organization the RFP was sent to and </w:t>
      </w:r>
      <w:r w:rsidR="004B6F98">
        <w:rPr>
          <w:rFonts w:cstheme="minorHAnsi"/>
          <w:sz w:val="24"/>
          <w:szCs w:val="24"/>
        </w:rPr>
        <w:t xml:space="preserve">ask why they didn’t respond.  </w:t>
      </w:r>
      <w:r w:rsidR="009C6BEE">
        <w:rPr>
          <w:rFonts w:cstheme="minorHAnsi"/>
          <w:sz w:val="24"/>
          <w:szCs w:val="24"/>
        </w:rPr>
        <w:t xml:space="preserve">The </w:t>
      </w:r>
      <w:r w:rsidR="004B6F98">
        <w:rPr>
          <w:rFonts w:cstheme="minorHAnsi"/>
          <w:sz w:val="24"/>
          <w:szCs w:val="24"/>
        </w:rPr>
        <w:t>RF</w:t>
      </w:r>
      <w:r w:rsidR="008F4621">
        <w:rPr>
          <w:rFonts w:cstheme="minorHAnsi"/>
          <w:sz w:val="24"/>
          <w:szCs w:val="24"/>
        </w:rPr>
        <w:t>P</w:t>
      </w:r>
      <w:r w:rsidR="004B6F98">
        <w:rPr>
          <w:rFonts w:cstheme="minorHAnsi"/>
          <w:sz w:val="24"/>
          <w:szCs w:val="24"/>
        </w:rPr>
        <w:t xml:space="preserve"> </w:t>
      </w:r>
      <w:r w:rsidR="009C6BEE">
        <w:rPr>
          <w:rFonts w:cstheme="minorHAnsi"/>
          <w:sz w:val="24"/>
          <w:szCs w:val="24"/>
        </w:rPr>
        <w:t xml:space="preserve">would be updated </w:t>
      </w:r>
      <w:r w:rsidR="004B6F98">
        <w:rPr>
          <w:rFonts w:cstheme="minorHAnsi"/>
          <w:sz w:val="24"/>
          <w:szCs w:val="24"/>
        </w:rPr>
        <w:t xml:space="preserve">and rebroadcast.  </w:t>
      </w:r>
    </w:p>
    <w:p w14:paraId="11E3202B" w14:textId="45DAC447" w:rsidR="007C2627" w:rsidRPr="00937341" w:rsidRDefault="007C2627" w:rsidP="00937341">
      <w:pPr>
        <w:pStyle w:val="ListParagraph"/>
        <w:numPr>
          <w:ilvl w:val="2"/>
          <w:numId w:val="1"/>
        </w:numPr>
        <w:spacing w:after="0" w:line="216" w:lineRule="auto"/>
        <w:rPr>
          <w:rFonts w:cstheme="minorHAnsi"/>
          <w:sz w:val="24"/>
          <w:szCs w:val="24"/>
        </w:rPr>
      </w:pPr>
      <w:r>
        <w:rPr>
          <w:rFonts w:cstheme="minorHAnsi"/>
          <w:sz w:val="24"/>
          <w:szCs w:val="24"/>
        </w:rPr>
        <w:t>IT Services</w:t>
      </w:r>
      <w:r w:rsidR="009519C0">
        <w:rPr>
          <w:rFonts w:cstheme="minorHAnsi"/>
          <w:sz w:val="24"/>
          <w:szCs w:val="24"/>
        </w:rPr>
        <w:t xml:space="preserve"> – </w:t>
      </w:r>
      <w:r w:rsidR="009C6BEE">
        <w:rPr>
          <w:rFonts w:cstheme="minorHAnsi"/>
          <w:sz w:val="24"/>
          <w:szCs w:val="24"/>
        </w:rPr>
        <w:t>Four (4)</w:t>
      </w:r>
      <w:r w:rsidR="009519C0">
        <w:rPr>
          <w:rFonts w:cstheme="minorHAnsi"/>
          <w:sz w:val="24"/>
          <w:szCs w:val="24"/>
        </w:rPr>
        <w:t xml:space="preserve"> </w:t>
      </w:r>
      <w:r w:rsidR="008F4621">
        <w:rPr>
          <w:rFonts w:cstheme="minorHAnsi"/>
          <w:sz w:val="24"/>
          <w:szCs w:val="24"/>
        </w:rPr>
        <w:t xml:space="preserve">qualified and eligible </w:t>
      </w:r>
      <w:r w:rsidR="009519C0">
        <w:rPr>
          <w:rFonts w:cstheme="minorHAnsi"/>
          <w:sz w:val="24"/>
          <w:szCs w:val="24"/>
        </w:rPr>
        <w:t xml:space="preserve">responses </w:t>
      </w:r>
      <w:r w:rsidR="009C6BEE">
        <w:rPr>
          <w:rFonts w:cstheme="minorHAnsi"/>
          <w:sz w:val="24"/>
          <w:szCs w:val="24"/>
        </w:rPr>
        <w:t>were</w:t>
      </w:r>
      <w:r w:rsidR="009519C0">
        <w:rPr>
          <w:rFonts w:cstheme="minorHAnsi"/>
          <w:sz w:val="24"/>
          <w:szCs w:val="24"/>
        </w:rPr>
        <w:t xml:space="preserve"> </w:t>
      </w:r>
      <w:r w:rsidR="008F4621">
        <w:rPr>
          <w:rFonts w:cstheme="minorHAnsi"/>
          <w:sz w:val="24"/>
          <w:szCs w:val="24"/>
        </w:rPr>
        <w:t>received</w:t>
      </w:r>
      <w:r w:rsidR="009C6BEE">
        <w:rPr>
          <w:rFonts w:cstheme="minorHAnsi"/>
          <w:sz w:val="24"/>
          <w:szCs w:val="24"/>
        </w:rPr>
        <w:t>.  O</w:t>
      </w:r>
      <w:r w:rsidR="009519C0">
        <w:rPr>
          <w:rFonts w:cstheme="minorHAnsi"/>
          <w:sz w:val="24"/>
          <w:szCs w:val="24"/>
        </w:rPr>
        <w:t xml:space="preserve">ne of which </w:t>
      </w:r>
      <w:r w:rsidR="009C6BEE">
        <w:rPr>
          <w:rFonts w:cstheme="minorHAnsi"/>
          <w:sz w:val="24"/>
          <w:szCs w:val="24"/>
        </w:rPr>
        <w:t>LOTS</w:t>
      </w:r>
      <w:r w:rsidR="009519C0">
        <w:rPr>
          <w:rFonts w:cstheme="minorHAnsi"/>
          <w:sz w:val="24"/>
          <w:szCs w:val="24"/>
        </w:rPr>
        <w:t xml:space="preserve"> currently use</w:t>
      </w:r>
      <w:r w:rsidR="00E84AEF">
        <w:rPr>
          <w:rFonts w:cstheme="minorHAnsi"/>
          <w:sz w:val="24"/>
          <w:szCs w:val="24"/>
        </w:rPr>
        <w:t xml:space="preserve">. </w:t>
      </w:r>
      <w:r w:rsidR="009C6BEE">
        <w:rPr>
          <w:rFonts w:cstheme="minorHAnsi"/>
          <w:sz w:val="24"/>
          <w:szCs w:val="24"/>
        </w:rPr>
        <w:t xml:space="preserve">LOTS has completed </w:t>
      </w:r>
      <w:r w:rsidR="009519C0">
        <w:rPr>
          <w:rFonts w:cstheme="minorHAnsi"/>
          <w:sz w:val="24"/>
          <w:szCs w:val="24"/>
        </w:rPr>
        <w:t xml:space="preserve">the process and </w:t>
      </w:r>
      <w:r w:rsidR="008F4621">
        <w:rPr>
          <w:rFonts w:cstheme="minorHAnsi"/>
          <w:sz w:val="24"/>
          <w:szCs w:val="24"/>
        </w:rPr>
        <w:t>now</w:t>
      </w:r>
      <w:r w:rsidR="009519C0">
        <w:rPr>
          <w:rFonts w:cstheme="minorHAnsi"/>
          <w:sz w:val="24"/>
          <w:szCs w:val="24"/>
        </w:rPr>
        <w:t xml:space="preserve"> in the pre-award process</w:t>
      </w:r>
      <w:r w:rsidR="00E84AEF">
        <w:rPr>
          <w:rFonts w:cstheme="minorHAnsi"/>
          <w:sz w:val="24"/>
          <w:szCs w:val="24"/>
        </w:rPr>
        <w:t xml:space="preserve">. </w:t>
      </w:r>
    </w:p>
    <w:p w14:paraId="480356C9" w14:textId="77777777" w:rsidR="009519C0" w:rsidRDefault="009519C0" w:rsidP="009519C0">
      <w:pPr>
        <w:spacing w:after="0" w:line="216" w:lineRule="auto"/>
        <w:ind w:left="720" w:firstLine="720"/>
        <w:rPr>
          <w:rFonts w:cstheme="minorHAnsi"/>
          <w:sz w:val="24"/>
          <w:szCs w:val="24"/>
        </w:rPr>
      </w:pPr>
    </w:p>
    <w:p w14:paraId="05F96CBA" w14:textId="497E8F16" w:rsidR="007C2627" w:rsidRDefault="007C2627" w:rsidP="007C2627">
      <w:pPr>
        <w:pStyle w:val="ListParagraph"/>
        <w:numPr>
          <w:ilvl w:val="1"/>
          <w:numId w:val="1"/>
        </w:numPr>
        <w:spacing w:after="0" w:line="216" w:lineRule="auto"/>
        <w:rPr>
          <w:rFonts w:cstheme="minorHAnsi"/>
          <w:sz w:val="24"/>
          <w:szCs w:val="24"/>
        </w:rPr>
      </w:pPr>
      <w:r>
        <w:rPr>
          <w:rFonts w:cstheme="minorHAnsi"/>
          <w:sz w:val="24"/>
          <w:szCs w:val="24"/>
        </w:rPr>
        <w:t>Hydrogen Pilot Project</w:t>
      </w:r>
    </w:p>
    <w:p w14:paraId="27224F1C" w14:textId="77777777" w:rsidR="00AD52C8" w:rsidRPr="00AD52C8" w:rsidRDefault="00AD52C8" w:rsidP="00AD52C8">
      <w:pPr>
        <w:pStyle w:val="ListParagraph"/>
        <w:numPr>
          <w:ilvl w:val="2"/>
          <w:numId w:val="1"/>
        </w:numPr>
        <w:spacing w:after="0" w:line="204" w:lineRule="auto"/>
        <w:rPr>
          <w:rFonts w:cstheme="minorHAnsi"/>
          <w:bCs/>
          <w:sz w:val="24"/>
          <w:szCs w:val="24"/>
        </w:rPr>
      </w:pPr>
      <w:r w:rsidRPr="00AD52C8">
        <w:rPr>
          <w:rFonts w:cstheme="minorHAnsi"/>
          <w:bCs/>
          <w:sz w:val="24"/>
          <w:szCs w:val="24"/>
        </w:rPr>
        <w:t>In partnership with the University of Illinois (Urbana/Champaign), LOTS has submitted a feasibility study proposal to the Illinois Center for Transportation to assess the potential use of hydrogen (and its local production) in public transportation vehicles.</w:t>
      </w:r>
    </w:p>
    <w:p w14:paraId="6A41B3EB" w14:textId="77777777" w:rsidR="00AD52C8" w:rsidRPr="00AD52C8" w:rsidRDefault="00AD52C8" w:rsidP="00AD52C8">
      <w:pPr>
        <w:pStyle w:val="ListParagraph"/>
        <w:numPr>
          <w:ilvl w:val="3"/>
          <w:numId w:val="8"/>
        </w:numPr>
        <w:spacing w:after="0" w:line="204" w:lineRule="auto"/>
        <w:rPr>
          <w:rFonts w:cstheme="minorHAnsi"/>
          <w:bCs/>
          <w:sz w:val="24"/>
          <w:szCs w:val="24"/>
        </w:rPr>
      </w:pPr>
      <w:r w:rsidRPr="00AD52C8">
        <w:rPr>
          <w:rFonts w:cstheme="minorHAnsi"/>
          <w:bCs/>
          <w:sz w:val="24"/>
          <w:szCs w:val="24"/>
        </w:rPr>
        <w:t xml:space="preserve">This 18-month proposal is requesting $360,000 to consider the use (and production) of hydrogen in rural public transportation vehicles. </w:t>
      </w:r>
    </w:p>
    <w:p w14:paraId="2934A3AB" w14:textId="77777777" w:rsidR="007C2627" w:rsidRPr="00AD52C8" w:rsidRDefault="007C2627" w:rsidP="007C2627">
      <w:pPr>
        <w:pStyle w:val="ListParagraph"/>
        <w:spacing w:after="0" w:line="216" w:lineRule="auto"/>
        <w:rPr>
          <w:rFonts w:cstheme="minorHAnsi"/>
          <w:sz w:val="24"/>
          <w:szCs w:val="24"/>
        </w:rPr>
      </w:pPr>
    </w:p>
    <w:p w14:paraId="7CC7B8D8" w14:textId="604C2DB2" w:rsidR="007C2627" w:rsidRDefault="007C2627" w:rsidP="007C2627">
      <w:pPr>
        <w:pStyle w:val="ListParagraph"/>
        <w:numPr>
          <w:ilvl w:val="1"/>
          <w:numId w:val="1"/>
        </w:numPr>
        <w:spacing w:after="0" w:line="216" w:lineRule="auto"/>
        <w:rPr>
          <w:rFonts w:cstheme="minorHAnsi"/>
          <w:sz w:val="24"/>
          <w:szCs w:val="24"/>
        </w:rPr>
      </w:pPr>
      <w:r>
        <w:rPr>
          <w:rFonts w:cstheme="minorHAnsi"/>
          <w:sz w:val="24"/>
          <w:szCs w:val="24"/>
        </w:rPr>
        <w:t>Feasibility Studies for Dixon and Rochelle</w:t>
      </w:r>
    </w:p>
    <w:p w14:paraId="4E12059A" w14:textId="3BFE7C6C" w:rsidR="005420D9" w:rsidRPr="005420D9" w:rsidRDefault="005420D9" w:rsidP="005420D9">
      <w:pPr>
        <w:pStyle w:val="ListParagraph"/>
        <w:numPr>
          <w:ilvl w:val="2"/>
          <w:numId w:val="1"/>
        </w:numPr>
        <w:spacing w:after="0" w:line="204" w:lineRule="auto"/>
        <w:rPr>
          <w:rFonts w:cstheme="minorHAnsi"/>
          <w:bCs/>
          <w:sz w:val="24"/>
          <w:szCs w:val="24"/>
        </w:rPr>
      </w:pPr>
      <w:r w:rsidRPr="005420D9">
        <w:rPr>
          <w:rFonts w:cstheme="minorHAnsi"/>
          <w:bCs/>
          <w:sz w:val="24"/>
          <w:szCs w:val="24"/>
        </w:rPr>
        <w:t>LOTS has started work with RLS and Associates as the successful vendor for work on feasibility studies to be completed in Rochelle and Dixon.</w:t>
      </w:r>
    </w:p>
    <w:p w14:paraId="246DC53B" w14:textId="77777777" w:rsidR="005420D9" w:rsidRPr="005420D9" w:rsidRDefault="005420D9" w:rsidP="005420D9">
      <w:pPr>
        <w:pStyle w:val="ListParagraph"/>
        <w:numPr>
          <w:ilvl w:val="3"/>
          <w:numId w:val="7"/>
        </w:numPr>
        <w:spacing w:after="0" w:line="204" w:lineRule="auto"/>
        <w:rPr>
          <w:rFonts w:cstheme="minorHAnsi"/>
          <w:bCs/>
          <w:sz w:val="24"/>
          <w:szCs w:val="24"/>
        </w:rPr>
      </w:pPr>
      <w:r w:rsidRPr="005420D9">
        <w:rPr>
          <w:rFonts w:cstheme="minorHAnsi"/>
          <w:bCs/>
          <w:sz w:val="24"/>
          <w:szCs w:val="24"/>
        </w:rPr>
        <w:t>An initial meeting was held last week with RLS.</w:t>
      </w:r>
    </w:p>
    <w:p w14:paraId="22342B92" w14:textId="185D005D" w:rsidR="005420D9" w:rsidRPr="005420D9" w:rsidRDefault="005420D9" w:rsidP="005420D9">
      <w:pPr>
        <w:pStyle w:val="ListParagraph"/>
        <w:numPr>
          <w:ilvl w:val="3"/>
          <w:numId w:val="7"/>
        </w:numPr>
        <w:spacing w:after="0" w:line="204" w:lineRule="auto"/>
        <w:rPr>
          <w:rFonts w:cstheme="minorHAnsi"/>
          <w:bCs/>
          <w:sz w:val="24"/>
          <w:szCs w:val="24"/>
        </w:rPr>
      </w:pPr>
      <w:r w:rsidRPr="005420D9">
        <w:rPr>
          <w:rFonts w:cstheme="minorHAnsi"/>
          <w:bCs/>
          <w:sz w:val="24"/>
          <w:szCs w:val="24"/>
        </w:rPr>
        <w:t>They will be in town (the area) the week of February 12</w:t>
      </w:r>
      <w:r w:rsidRPr="005420D9">
        <w:rPr>
          <w:rFonts w:cstheme="minorHAnsi"/>
          <w:bCs/>
          <w:sz w:val="24"/>
          <w:szCs w:val="24"/>
          <w:vertAlign w:val="superscript"/>
        </w:rPr>
        <w:t>th</w:t>
      </w:r>
      <w:r w:rsidRPr="005420D9">
        <w:rPr>
          <w:rFonts w:cstheme="minorHAnsi"/>
          <w:bCs/>
          <w:sz w:val="24"/>
          <w:szCs w:val="24"/>
        </w:rPr>
        <w:t xml:space="preserve"> to meet and talk with </w:t>
      </w:r>
      <w:r w:rsidR="00E84AEF" w:rsidRPr="005420D9">
        <w:rPr>
          <w:rFonts w:cstheme="minorHAnsi"/>
          <w:bCs/>
          <w:sz w:val="24"/>
          <w:szCs w:val="24"/>
        </w:rPr>
        <w:t xml:space="preserve">stakeholders. </w:t>
      </w:r>
    </w:p>
    <w:p w14:paraId="55584987" w14:textId="3930E384" w:rsidR="005420D9" w:rsidRPr="008F4621" w:rsidRDefault="005420D9" w:rsidP="008F4621">
      <w:pPr>
        <w:pStyle w:val="ListParagraph"/>
        <w:numPr>
          <w:ilvl w:val="3"/>
          <w:numId w:val="7"/>
        </w:numPr>
        <w:spacing w:after="0" w:line="204" w:lineRule="auto"/>
        <w:rPr>
          <w:rFonts w:cstheme="minorHAnsi"/>
          <w:bCs/>
          <w:sz w:val="24"/>
          <w:szCs w:val="24"/>
        </w:rPr>
      </w:pPr>
      <w:r w:rsidRPr="005420D9">
        <w:rPr>
          <w:rFonts w:cstheme="minorHAnsi"/>
          <w:bCs/>
          <w:sz w:val="24"/>
          <w:szCs w:val="24"/>
        </w:rPr>
        <w:t>The feasibility studies will examine the potential of creating fixed transportation routes for the cities of Dixon and Rochelle.</w:t>
      </w:r>
      <w:r w:rsidR="008F4621">
        <w:rPr>
          <w:rFonts w:cstheme="minorHAnsi"/>
          <w:bCs/>
          <w:sz w:val="24"/>
          <w:szCs w:val="24"/>
        </w:rPr>
        <w:t xml:space="preserve"> </w:t>
      </w:r>
      <w:r w:rsidRPr="008F4621">
        <w:rPr>
          <w:rFonts w:cstheme="minorHAnsi"/>
          <w:bCs/>
          <w:sz w:val="24"/>
          <w:szCs w:val="24"/>
        </w:rPr>
        <w:t>The studies will run concurrently with one another.</w:t>
      </w:r>
      <w:r w:rsidR="008F4621">
        <w:rPr>
          <w:rFonts w:cstheme="minorHAnsi"/>
          <w:bCs/>
          <w:sz w:val="24"/>
          <w:szCs w:val="24"/>
        </w:rPr>
        <w:t xml:space="preserve">  </w:t>
      </w:r>
      <w:r w:rsidR="008F4621" w:rsidRPr="008F4621">
        <w:rPr>
          <w:rFonts w:cstheme="minorHAnsi"/>
          <w:bCs/>
          <w:sz w:val="24"/>
          <w:szCs w:val="24"/>
        </w:rPr>
        <w:t>A</w:t>
      </w:r>
      <w:r w:rsidRPr="008F4621">
        <w:rPr>
          <w:rFonts w:cstheme="minorHAnsi"/>
          <w:bCs/>
          <w:sz w:val="24"/>
          <w:szCs w:val="24"/>
        </w:rPr>
        <w:t xml:space="preserve">nticipated time frame for completing these studies is anticipated at up to 9 months. </w:t>
      </w:r>
    </w:p>
    <w:p w14:paraId="3734460A" w14:textId="6B9EF109" w:rsidR="004425BA" w:rsidRDefault="005420D9" w:rsidP="004425BA">
      <w:pPr>
        <w:pStyle w:val="ListParagraph"/>
        <w:numPr>
          <w:ilvl w:val="3"/>
          <w:numId w:val="7"/>
        </w:numPr>
        <w:spacing w:after="0" w:line="204" w:lineRule="auto"/>
        <w:rPr>
          <w:rFonts w:cstheme="minorHAnsi"/>
          <w:bCs/>
          <w:sz w:val="24"/>
          <w:szCs w:val="24"/>
        </w:rPr>
      </w:pPr>
      <w:r w:rsidRPr="005420D9">
        <w:rPr>
          <w:rFonts w:cstheme="minorHAnsi"/>
          <w:bCs/>
          <w:sz w:val="24"/>
          <w:szCs w:val="24"/>
        </w:rPr>
        <w:t xml:space="preserve">The studies will include a variety of tools (key stakeholder </w:t>
      </w:r>
      <w:r w:rsidR="008F4621">
        <w:rPr>
          <w:rFonts w:cstheme="minorHAnsi"/>
          <w:bCs/>
          <w:sz w:val="24"/>
          <w:szCs w:val="24"/>
        </w:rPr>
        <w:t>interview</w:t>
      </w:r>
      <w:r w:rsidRPr="005420D9">
        <w:rPr>
          <w:rFonts w:cstheme="minorHAnsi"/>
          <w:bCs/>
          <w:sz w:val="24"/>
          <w:szCs w:val="24"/>
        </w:rPr>
        <w:t>s</w:t>
      </w:r>
      <w:r w:rsidR="008F4621">
        <w:rPr>
          <w:rFonts w:cstheme="minorHAnsi"/>
          <w:bCs/>
          <w:sz w:val="24"/>
          <w:szCs w:val="24"/>
        </w:rPr>
        <w:t xml:space="preserve">, surveys and a technical assistance committee) </w:t>
      </w:r>
      <w:r w:rsidRPr="005420D9">
        <w:rPr>
          <w:rFonts w:cstheme="minorHAnsi"/>
          <w:bCs/>
          <w:sz w:val="24"/>
          <w:szCs w:val="24"/>
        </w:rPr>
        <w:t xml:space="preserve">to gather critical data on the question of whether it is feasible to create and run regular fixed routes in the two (2) municipalities. </w:t>
      </w:r>
    </w:p>
    <w:p w14:paraId="739A4ACF" w14:textId="77777777" w:rsidR="004425BA" w:rsidRDefault="004425BA" w:rsidP="00937341">
      <w:pPr>
        <w:spacing w:after="0" w:line="216" w:lineRule="auto"/>
        <w:rPr>
          <w:rFonts w:cstheme="minorHAnsi"/>
          <w:sz w:val="24"/>
          <w:szCs w:val="24"/>
        </w:rPr>
      </w:pPr>
    </w:p>
    <w:p w14:paraId="73F054E3" w14:textId="17F80E95" w:rsidR="007C2627" w:rsidRDefault="007C2627" w:rsidP="007C2627">
      <w:pPr>
        <w:pStyle w:val="ListParagraph"/>
        <w:numPr>
          <w:ilvl w:val="1"/>
          <w:numId w:val="1"/>
        </w:numPr>
        <w:spacing w:after="0" w:line="216" w:lineRule="auto"/>
        <w:rPr>
          <w:rFonts w:cstheme="minorHAnsi"/>
          <w:sz w:val="24"/>
          <w:szCs w:val="24"/>
        </w:rPr>
      </w:pPr>
      <w:r>
        <w:rPr>
          <w:rFonts w:cstheme="minorHAnsi"/>
          <w:sz w:val="24"/>
          <w:szCs w:val="24"/>
        </w:rPr>
        <w:t>State Planning and Research Grant / Transportation Desert</w:t>
      </w:r>
    </w:p>
    <w:p w14:paraId="2429160F" w14:textId="77777777" w:rsidR="005420D9" w:rsidRPr="005420D9" w:rsidRDefault="005420D9" w:rsidP="005420D9">
      <w:pPr>
        <w:pStyle w:val="ListParagraph"/>
        <w:numPr>
          <w:ilvl w:val="2"/>
          <w:numId w:val="1"/>
        </w:numPr>
        <w:spacing w:after="0" w:line="204" w:lineRule="auto"/>
        <w:rPr>
          <w:rFonts w:cstheme="minorHAnsi"/>
          <w:b/>
          <w:sz w:val="24"/>
          <w:szCs w:val="24"/>
          <w:u w:val="single"/>
        </w:rPr>
      </w:pPr>
      <w:r w:rsidRPr="005420D9">
        <w:rPr>
          <w:rFonts w:cstheme="minorHAnsi"/>
          <w:bCs/>
          <w:sz w:val="24"/>
          <w:szCs w:val="24"/>
        </w:rPr>
        <w:t xml:space="preserve">In September, LOTS/Lee County received word from IDOT/State Planning and Research of funding it has been awarded $243,594 to complete a two-year study on transportation needs of residents of Lee and Ogle Counties. </w:t>
      </w:r>
    </w:p>
    <w:p w14:paraId="3949F862" w14:textId="1C7FA64A" w:rsidR="004803CF" w:rsidRPr="008F4621" w:rsidRDefault="005420D9" w:rsidP="008F4621">
      <w:pPr>
        <w:pStyle w:val="ListParagraph"/>
        <w:numPr>
          <w:ilvl w:val="0"/>
          <w:numId w:val="10"/>
        </w:numPr>
        <w:spacing w:after="0" w:line="216" w:lineRule="auto"/>
        <w:rPr>
          <w:rFonts w:cstheme="minorHAnsi"/>
          <w:sz w:val="24"/>
          <w:szCs w:val="24"/>
        </w:rPr>
      </w:pPr>
      <w:r w:rsidRPr="005420D9">
        <w:rPr>
          <w:rFonts w:cstheme="minorHAnsi"/>
          <w:bCs/>
          <w:sz w:val="24"/>
          <w:szCs w:val="24"/>
        </w:rPr>
        <w:lastRenderedPageBreak/>
        <w:t xml:space="preserve">LOTS will partner with Northern Illinois University’s Center on Governmental Studies to complete this </w:t>
      </w:r>
      <w:r w:rsidR="00E84AEF" w:rsidRPr="005420D9">
        <w:rPr>
          <w:rFonts w:cstheme="minorHAnsi"/>
          <w:bCs/>
          <w:sz w:val="24"/>
          <w:szCs w:val="24"/>
        </w:rPr>
        <w:t>study.</w:t>
      </w:r>
      <w:r w:rsidR="008F4621">
        <w:rPr>
          <w:rFonts w:cstheme="minorHAnsi"/>
          <w:bCs/>
          <w:sz w:val="24"/>
          <w:szCs w:val="24"/>
        </w:rPr>
        <w:t xml:space="preserve">  The </w:t>
      </w:r>
      <w:r w:rsidR="00E84AEF" w:rsidRPr="008F4621">
        <w:rPr>
          <w:rFonts w:cstheme="minorHAnsi"/>
          <w:bCs/>
          <w:sz w:val="24"/>
          <w:szCs w:val="24"/>
        </w:rPr>
        <w:t>2-year</w:t>
      </w:r>
      <w:r w:rsidR="004803CF" w:rsidRPr="008F4621">
        <w:rPr>
          <w:rFonts w:cstheme="minorHAnsi"/>
          <w:bCs/>
          <w:sz w:val="24"/>
          <w:szCs w:val="24"/>
        </w:rPr>
        <w:t xml:space="preserve"> study </w:t>
      </w:r>
      <w:r w:rsidR="008F4621">
        <w:rPr>
          <w:rFonts w:cstheme="minorHAnsi"/>
          <w:bCs/>
          <w:sz w:val="24"/>
          <w:szCs w:val="24"/>
        </w:rPr>
        <w:t xml:space="preserve">will </w:t>
      </w:r>
      <w:r w:rsidR="004803CF" w:rsidRPr="008F4621">
        <w:rPr>
          <w:rFonts w:cstheme="minorHAnsi"/>
          <w:bCs/>
          <w:sz w:val="24"/>
          <w:szCs w:val="24"/>
        </w:rPr>
        <w:t>look solely at transportation needs.</w:t>
      </w:r>
    </w:p>
    <w:p w14:paraId="0EEF8145" w14:textId="77777777" w:rsidR="007C2627" w:rsidRDefault="007C2627" w:rsidP="007C2627">
      <w:pPr>
        <w:spacing w:after="0" w:line="216" w:lineRule="auto"/>
        <w:rPr>
          <w:rFonts w:cstheme="minorHAnsi"/>
          <w:sz w:val="24"/>
          <w:szCs w:val="24"/>
        </w:rPr>
      </w:pPr>
    </w:p>
    <w:p w14:paraId="111CF033" w14:textId="65627693" w:rsidR="007C2627" w:rsidRDefault="007C2627" w:rsidP="007C2627">
      <w:pPr>
        <w:pStyle w:val="ListParagraph"/>
        <w:numPr>
          <w:ilvl w:val="1"/>
          <w:numId w:val="1"/>
        </w:numPr>
        <w:spacing w:after="0" w:line="216" w:lineRule="auto"/>
        <w:rPr>
          <w:rFonts w:cstheme="minorHAnsi"/>
          <w:sz w:val="24"/>
          <w:szCs w:val="24"/>
        </w:rPr>
      </w:pPr>
      <w:r>
        <w:rPr>
          <w:rFonts w:cstheme="minorHAnsi"/>
          <w:sz w:val="24"/>
          <w:szCs w:val="24"/>
        </w:rPr>
        <w:t>Rural Winnebago County Transit Services</w:t>
      </w:r>
    </w:p>
    <w:p w14:paraId="4510C4C6" w14:textId="77777777" w:rsidR="005420D9" w:rsidRPr="005420D9" w:rsidRDefault="005420D9" w:rsidP="005420D9">
      <w:pPr>
        <w:pStyle w:val="ListParagraph"/>
        <w:numPr>
          <w:ilvl w:val="2"/>
          <w:numId w:val="1"/>
        </w:numPr>
        <w:spacing w:after="0" w:line="204" w:lineRule="auto"/>
        <w:rPr>
          <w:rFonts w:cstheme="minorHAnsi"/>
          <w:bCs/>
          <w:sz w:val="24"/>
          <w:szCs w:val="24"/>
        </w:rPr>
      </w:pPr>
      <w:r w:rsidRPr="005420D9">
        <w:rPr>
          <w:rFonts w:cstheme="minorHAnsi"/>
          <w:bCs/>
          <w:sz w:val="24"/>
          <w:szCs w:val="24"/>
        </w:rPr>
        <w:t xml:space="preserve">The Winnebago County Board is continuing to work toward the launch of rural public transportation services on July 1, 2024. </w:t>
      </w:r>
    </w:p>
    <w:p w14:paraId="2F59CC34" w14:textId="77777777" w:rsidR="005420D9" w:rsidRPr="005420D9" w:rsidRDefault="005420D9" w:rsidP="005420D9">
      <w:pPr>
        <w:pStyle w:val="ListParagraph"/>
        <w:numPr>
          <w:ilvl w:val="0"/>
          <w:numId w:val="9"/>
        </w:numPr>
        <w:spacing w:after="0" w:line="204" w:lineRule="auto"/>
        <w:rPr>
          <w:rFonts w:cstheme="minorHAnsi"/>
          <w:bCs/>
          <w:sz w:val="24"/>
          <w:szCs w:val="24"/>
        </w:rPr>
      </w:pPr>
      <w:r w:rsidRPr="005420D9">
        <w:rPr>
          <w:rFonts w:cstheme="minorHAnsi"/>
          <w:bCs/>
          <w:sz w:val="24"/>
          <w:szCs w:val="24"/>
        </w:rPr>
        <w:t xml:space="preserve">The next step in the process is to complete an Intergovernmental Agreement (IGA) with Winnebago County for the provision of transportation services. </w:t>
      </w:r>
    </w:p>
    <w:p w14:paraId="22FBAC6D" w14:textId="77777777" w:rsidR="005420D9" w:rsidRDefault="005420D9" w:rsidP="005420D9">
      <w:pPr>
        <w:pStyle w:val="ListParagraph"/>
        <w:numPr>
          <w:ilvl w:val="0"/>
          <w:numId w:val="9"/>
        </w:numPr>
        <w:spacing w:after="0" w:line="204" w:lineRule="auto"/>
        <w:rPr>
          <w:rFonts w:cstheme="minorHAnsi"/>
          <w:bCs/>
          <w:sz w:val="24"/>
          <w:szCs w:val="24"/>
        </w:rPr>
      </w:pPr>
      <w:r w:rsidRPr="005420D9">
        <w:rPr>
          <w:rFonts w:cstheme="minorHAnsi"/>
          <w:bCs/>
          <w:sz w:val="24"/>
          <w:szCs w:val="24"/>
        </w:rPr>
        <w:t xml:space="preserve">The formal request from Winnebago County for three (3) vehicles to be used in that county will be made in the coming weeks. </w:t>
      </w:r>
    </w:p>
    <w:p w14:paraId="0182D7AC" w14:textId="1B88B704" w:rsidR="004803CF" w:rsidRDefault="004803CF" w:rsidP="005420D9">
      <w:pPr>
        <w:pStyle w:val="ListParagraph"/>
        <w:numPr>
          <w:ilvl w:val="0"/>
          <w:numId w:val="9"/>
        </w:numPr>
        <w:spacing w:after="0" w:line="204" w:lineRule="auto"/>
        <w:rPr>
          <w:rFonts w:cstheme="minorHAnsi"/>
          <w:bCs/>
          <w:sz w:val="24"/>
          <w:szCs w:val="24"/>
        </w:rPr>
      </w:pPr>
      <w:r>
        <w:rPr>
          <w:rFonts w:cstheme="minorHAnsi"/>
          <w:bCs/>
          <w:sz w:val="24"/>
          <w:szCs w:val="24"/>
        </w:rPr>
        <w:t>Marcus is working on a service plan for that county</w:t>
      </w:r>
      <w:r w:rsidR="00E84AEF">
        <w:rPr>
          <w:rFonts w:cstheme="minorHAnsi"/>
          <w:bCs/>
          <w:sz w:val="24"/>
          <w:szCs w:val="24"/>
        </w:rPr>
        <w:t xml:space="preserve">. </w:t>
      </w:r>
      <w:r>
        <w:rPr>
          <w:rFonts w:cstheme="minorHAnsi"/>
          <w:bCs/>
          <w:sz w:val="24"/>
          <w:szCs w:val="24"/>
        </w:rPr>
        <w:t>Kristy is working on a budget</w:t>
      </w:r>
      <w:r w:rsidR="00E84AEF">
        <w:rPr>
          <w:rFonts w:cstheme="minorHAnsi"/>
          <w:bCs/>
          <w:sz w:val="24"/>
          <w:szCs w:val="24"/>
        </w:rPr>
        <w:t xml:space="preserve">. </w:t>
      </w:r>
      <w:r>
        <w:rPr>
          <w:rFonts w:cstheme="minorHAnsi"/>
          <w:bCs/>
          <w:sz w:val="24"/>
          <w:szCs w:val="24"/>
        </w:rPr>
        <w:t xml:space="preserve">On </w:t>
      </w:r>
      <w:r w:rsidR="00E84AEF">
        <w:rPr>
          <w:rFonts w:cstheme="minorHAnsi"/>
          <w:bCs/>
          <w:sz w:val="24"/>
          <w:szCs w:val="24"/>
        </w:rPr>
        <w:t>Monday,</w:t>
      </w:r>
      <w:r>
        <w:rPr>
          <w:rFonts w:cstheme="minorHAnsi"/>
          <w:bCs/>
          <w:sz w:val="24"/>
          <w:szCs w:val="24"/>
        </w:rPr>
        <w:t xml:space="preserve"> the contract forms will come out for FY25</w:t>
      </w:r>
      <w:r w:rsidR="00E84AEF">
        <w:rPr>
          <w:rFonts w:cstheme="minorHAnsi"/>
          <w:bCs/>
          <w:sz w:val="24"/>
          <w:szCs w:val="24"/>
        </w:rPr>
        <w:t xml:space="preserve">. </w:t>
      </w:r>
    </w:p>
    <w:p w14:paraId="2337D469" w14:textId="613CBE57" w:rsidR="006F4209" w:rsidRPr="009C6BEE" w:rsidRDefault="004803CF" w:rsidP="006F4209">
      <w:pPr>
        <w:pStyle w:val="ListParagraph"/>
        <w:numPr>
          <w:ilvl w:val="0"/>
          <w:numId w:val="9"/>
        </w:numPr>
        <w:spacing w:after="0" w:line="204" w:lineRule="auto"/>
        <w:rPr>
          <w:rFonts w:cstheme="minorHAnsi"/>
          <w:b/>
          <w:sz w:val="20"/>
          <w:szCs w:val="20"/>
        </w:rPr>
      </w:pPr>
      <w:r w:rsidRPr="009C6BEE">
        <w:rPr>
          <w:rFonts w:cstheme="minorHAnsi"/>
          <w:bCs/>
          <w:sz w:val="24"/>
          <w:szCs w:val="24"/>
        </w:rPr>
        <w:t>County does not have a problem with Greg serving as the PCOM</w:t>
      </w:r>
      <w:r w:rsidR="00E84AEF" w:rsidRPr="009C6BEE">
        <w:rPr>
          <w:rFonts w:cstheme="minorHAnsi"/>
          <w:bCs/>
          <w:sz w:val="24"/>
          <w:szCs w:val="24"/>
        </w:rPr>
        <w:t xml:space="preserve">. </w:t>
      </w:r>
      <w:r w:rsidRPr="009C6BEE">
        <w:rPr>
          <w:rFonts w:cstheme="minorHAnsi"/>
          <w:bCs/>
          <w:sz w:val="24"/>
          <w:szCs w:val="24"/>
        </w:rPr>
        <w:t>IDOT is fine with this also</w:t>
      </w:r>
      <w:r w:rsidR="00E84AEF" w:rsidRPr="009C6BEE">
        <w:rPr>
          <w:rFonts w:cstheme="minorHAnsi"/>
          <w:bCs/>
          <w:sz w:val="24"/>
          <w:szCs w:val="24"/>
        </w:rPr>
        <w:t xml:space="preserve">. </w:t>
      </w:r>
      <w:r w:rsidRPr="009C6BEE">
        <w:rPr>
          <w:rFonts w:cstheme="minorHAnsi"/>
          <w:bCs/>
          <w:sz w:val="24"/>
          <w:szCs w:val="24"/>
        </w:rPr>
        <w:t>Will meet with all parties to make sure everyone is okay with this</w:t>
      </w:r>
      <w:r w:rsidR="00E84AEF" w:rsidRPr="009C6BEE">
        <w:rPr>
          <w:rFonts w:cstheme="minorHAnsi"/>
          <w:bCs/>
          <w:sz w:val="24"/>
          <w:szCs w:val="24"/>
        </w:rPr>
        <w:t xml:space="preserve">. </w:t>
      </w:r>
    </w:p>
    <w:p w14:paraId="394C156A" w14:textId="77777777" w:rsidR="006F4209" w:rsidRDefault="006F4209" w:rsidP="006F4209">
      <w:pPr>
        <w:spacing w:after="0" w:line="204" w:lineRule="auto"/>
        <w:rPr>
          <w:rFonts w:cstheme="minorHAnsi"/>
          <w:b/>
          <w:sz w:val="20"/>
          <w:szCs w:val="20"/>
        </w:rPr>
      </w:pPr>
    </w:p>
    <w:p w14:paraId="1AF09B6F" w14:textId="5D88488C" w:rsidR="006F4209" w:rsidRPr="00AD52C8" w:rsidRDefault="006F4209" w:rsidP="006F4209">
      <w:pPr>
        <w:pStyle w:val="ListParagraph"/>
        <w:numPr>
          <w:ilvl w:val="1"/>
          <w:numId w:val="1"/>
        </w:numPr>
        <w:spacing w:after="0" w:line="204" w:lineRule="auto"/>
        <w:rPr>
          <w:rFonts w:cstheme="minorHAnsi"/>
          <w:bCs/>
          <w:sz w:val="24"/>
          <w:szCs w:val="24"/>
        </w:rPr>
      </w:pPr>
      <w:r w:rsidRPr="00AD52C8">
        <w:rPr>
          <w:rFonts w:cstheme="minorHAnsi"/>
          <w:bCs/>
          <w:sz w:val="24"/>
          <w:szCs w:val="24"/>
        </w:rPr>
        <w:t>Architectural/Engineering Firm / Addition to Dixon Facility</w:t>
      </w:r>
    </w:p>
    <w:p w14:paraId="1B87A879" w14:textId="77777777" w:rsidR="006F4209" w:rsidRPr="006F4209" w:rsidRDefault="006F4209" w:rsidP="006F4209">
      <w:pPr>
        <w:pStyle w:val="ListParagraph"/>
        <w:numPr>
          <w:ilvl w:val="2"/>
          <w:numId w:val="1"/>
        </w:numPr>
        <w:spacing w:after="0" w:line="204" w:lineRule="auto"/>
        <w:rPr>
          <w:rFonts w:cstheme="minorHAnsi"/>
          <w:bCs/>
          <w:sz w:val="24"/>
          <w:szCs w:val="24"/>
        </w:rPr>
      </w:pPr>
      <w:r w:rsidRPr="006F4209">
        <w:rPr>
          <w:rFonts w:cstheme="minorHAnsi"/>
          <w:bCs/>
          <w:sz w:val="24"/>
          <w:szCs w:val="24"/>
        </w:rPr>
        <w:t xml:space="preserve">An architectural and engineering firm – Willett Hoffman – was selected for the addition project on to the Reagan Transit Center. </w:t>
      </w:r>
    </w:p>
    <w:p w14:paraId="3E56F7CF" w14:textId="391E02F0" w:rsidR="006F4209" w:rsidRPr="006F4209" w:rsidRDefault="006F4209" w:rsidP="006F4209">
      <w:pPr>
        <w:pStyle w:val="ListParagraph"/>
        <w:numPr>
          <w:ilvl w:val="2"/>
          <w:numId w:val="1"/>
        </w:numPr>
        <w:spacing w:after="0" w:line="204" w:lineRule="auto"/>
        <w:rPr>
          <w:rFonts w:cstheme="minorHAnsi"/>
          <w:bCs/>
          <w:sz w:val="24"/>
          <w:szCs w:val="24"/>
        </w:rPr>
      </w:pPr>
      <w:r w:rsidRPr="006F4209">
        <w:rPr>
          <w:rFonts w:cstheme="minorHAnsi"/>
          <w:bCs/>
          <w:sz w:val="24"/>
          <w:szCs w:val="24"/>
        </w:rPr>
        <w:t xml:space="preserve">Project includes development of new offices at Reagan Transit Center and secured file room/storage room. Geothermal and Solar technologies will be incorporated into </w:t>
      </w:r>
      <w:r w:rsidR="00E84AEF" w:rsidRPr="006F4209">
        <w:rPr>
          <w:rFonts w:cstheme="minorHAnsi"/>
          <w:bCs/>
          <w:sz w:val="24"/>
          <w:szCs w:val="24"/>
        </w:rPr>
        <w:t>the complex.</w:t>
      </w:r>
    </w:p>
    <w:p w14:paraId="296D8F7A" w14:textId="77777777" w:rsidR="006F4209" w:rsidRDefault="006F4209" w:rsidP="006F4209">
      <w:pPr>
        <w:pStyle w:val="ListParagraph"/>
        <w:numPr>
          <w:ilvl w:val="2"/>
          <w:numId w:val="1"/>
        </w:numPr>
        <w:spacing w:after="0" w:line="204" w:lineRule="auto"/>
        <w:rPr>
          <w:rFonts w:cstheme="minorHAnsi"/>
          <w:bCs/>
          <w:sz w:val="24"/>
          <w:szCs w:val="24"/>
        </w:rPr>
      </w:pPr>
      <w:r w:rsidRPr="006F4209">
        <w:rPr>
          <w:rFonts w:cstheme="minorHAnsi"/>
          <w:bCs/>
          <w:sz w:val="24"/>
          <w:szCs w:val="24"/>
        </w:rPr>
        <w:t>This project is part of LOTS application under REBUILD Round 2</w:t>
      </w:r>
    </w:p>
    <w:p w14:paraId="04D71D12" w14:textId="77777777" w:rsidR="00AD52C8" w:rsidRPr="006F4209" w:rsidRDefault="00AD52C8" w:rsidP="00AD52C8">
      <w:pPr>
        <w:pStyle w:val="ListParagraph"/>
        <w:spacing w:after="0" w:line="204" w:lineRule="auto"/>
        <w:ind w:left="2160"/>
        <w:rPr>
          <w:rFonts w:cstheme="minorHAnsi"/>
          <w:bCs/>
          <w:sz w:val="24"/>
          <w:szCs w:val="24"/>
        </w:rPr>
      </w:pPr>
    </w:p>
    <w:p w14:paraId="2C6BF8B6" w14:textId="77777777" w:rsidR="00AD52C8" w:rsidRPr="00AD52C8" w:rsidRDefault="00AD52C8" w:rsidP="00AD52C8">
      <w:pPr>
        <w:pStyle w:val="ListParagraph"/>
        <w:numPr>
          <w:ilvl w:val="1"/>
          <w:numId w:val="1"/>
        </w:numPr>
        <w:spacing w:after="0" w:line="204" w:lineRule="auto"/>
        <w:rPr>
          <w:rFonts w:cstheme="minorHAnsi"/>
          <w:bCs/>
          <w:sz w:val="24"/>
          <w:szCs w:val="24"/>
        </w:rPr>
      </w:pPr>
      <w:r w:rsidRPr="00AD52C8">
        <w:rPr>
          <w:rFonts w:cstheme="minorHAnsi"/>
          <w:bCs/>
          <w:sz w:val="24"/>
          <w:szCs w:val="24"/>
        </w:rPr>
        <w:t>Budget/Contracts for FY 2024 (July 1, 2023 – June 30, 2024)</w:t>
      </w:r>
    </w:p>
    <w:p w14:paraId="4531375B" w14:textId="1A591D39" w:rsidR="00AD52C8" w:rsidRPr="00AD52C8" w:rsidRDefault="00AD52C8" w:rsidP="00AD52C8">
      <w:pPr>
        <w:pStyle w:val="ListParagraph"/>
        <w:numPr>
          <w:ilvl w:val="3"/>
          <w:numId w:val="1"/>
        </w:numPr>
        <w:spacing w:after="0" w:line="204" w:lineRule="auto"/>
        <w:rPr>
          <w:rFonts w:cstheme="minorHAnsi"/>
          <w:bCs/>
          <w:sz w:val="24"/>
          <w:szCs w:val="24"/>
        </w:rPr>
      </w:pPr>
      <w:r w:rsidRPr="00AD52C8">
        <w:rPr>
          <w:rFonts w:cstheme="minorHAnsi"/>
          <w:bCs/>
          <w:sz w:val="24"/>
          <w:szCs w:val="24"/>
        </w:rPr>
        <w:t xml:space="preserve">Executed contracts for State Fiscal Year 2024 are as follows:  </w:t>
      </w:r>
    </w:p>
    <w:p w14:paraId="0C2584B7" w14:textId="77777777" w:rsidR="00AD52C8" w:rsidRPr="00AD52C8" w:rsidRDefault="00AD52C8" w:rsidP="00AD52C8">
      <w:pPr>
        <w:pStyle w:val="ListParagraph"/>
        <w:numPr>
          <w:ilvl w:val="3"/>
          <w:numId w:val="1"/>
        </w:numPr>
        <w:spacing w:after="0" w:line="204" w:lineRule="auto"/>
        <w:rPr>
          <w:rFonts w:cstheme="minorHAnsi"/>
          <w:bCs/>
          <w:sz w:val="24"/>
          <w:szCs w:val="24"/>
        </w:rPr>
      </w:pPr>
      <w:r w:rsidRPr="00AD52C8">
        <w:rPr>
          <w:rFonts w:cstheme="minorHAnsi"/>
          <w:bCs/>
          <w:sz w:val="24"/>
          <w:szCs w:val="24"/>
        </w:rPr>
        <w:t>Contractual amounts for FY 2024 are as follows:</w:t>
      </w:r>
    </w:p>
    <w:p w14:paraId="16610E1D" w14:textId="77777777" w:rsidR="00AD52C8" w:rsidRPr="00AD52C8" w:rsidRDefault="00AD52C8" w:rsidP="00AD52C8">
      <w:pPr>
        <w:pStyle w:val="ListParagraph"/>
        <w:numPr>
          <w:ilvl w:val="4"/>
          <w:numId w:val="1"/>
        </w:numPr>
        <w:spacing w:after="0" w:line="204" w:lineRule="auto"/>
        <w:rPr>
          <w:rFonts w:cstheme="minorHAnsi"/>
          <w:bCs/>
          <w:sz w:val="24"/>
          <w:szCs w:val="24"/>
        </w:rPr>
      </w:pPr>
      <w:r w:rsidRPr="00AD52C8">
        <w:rPr>
          <w:rFonts w:cstheme="minorHAnsi"/>
          <w:bCs/>
          <w:sz w:val="24"/>
          <w:szCs w:val="24"/>
        </w:rPr>
        <w:t>5311 Contract: $282,700 *</w:t>
      </w:r>
    </w:p>
    <w:p w14:paraId="246739C4" w14:textId="77777777" w:rsidR="00AD52C8" w:rsidRPr="00AD52C8" w:rsidRDefault="00AD52C8" w:rsidP="00AD52C8">
      <w:pPr>
        <w:pStyle w:val="ListParagraph"/>
        <w:numPr>
          <w:ilvl w:val="4"/>
          <w:numId w:val="1"/>
        </w:numPr>
        <w:spacing w:after="0" w:line="204" w:lineRule="auto"/>
        <w:rPr>
          <w:rFonts w:cstheme="minorHAnsi"/>
          <w:bCs/>
          <w:sz w:val="24"/>
          <w:szCs w:val="24"/>
        </w:rPr>
      </w:pPr>
      <w:r w:rsidRPr="00AD52C8">
        <w:rPr>
          <w:rFonts w:cstheme="minorHAnsi"/>
          <w:bCs/>
          <w:sz w:val="24"/>
          <w:szCs w:val="24"/>
        </w:rPr>
        <w:t>5311F Contract (I-88): $1,100,000 *</w:t>
      </w:r>
    </w:p>
    <w:p w14:paraId="271FD5C4" w14:textId="77777777" w:rsidR="00AD52C8" w:rsidRPr="00AD52C8" w:rsidRDefault="00AD52C8" w:rsidP="00AD52C8">
      <w:pPr>
        <w:pStyle w:val="ListParagraph"/>
        <w:numPr>
          <w:ilvl w:val="4"/>
          <w:numId w:val="1"/>
        </w:numPr>
        <w:spacing w:after="0" w:line="204" w:lineRule="auto"/>
        <w:rPr>
          <w:rFonts w:cstheme="minorHAnsi"/>
          <w:bCs/>
          <w:sz w:val="24"/>
          <w:szCs w:val="24"/>
        </w:rPr>
      </w:pPr>
      <w:r w:rsidRPr="00AD52C8">
        <w:rPr>
          <w:rFonts w:cstheme="minorHAnsi"/>
          <w:bCs/>
          <w:sz w:val="24"/>
          <w:szCs w:val="24"/>
        </w:rPr>
        <w:t xml:space="preserve">5311F Contract (I-39): $929,606 * </w:t>
      </w:r>
    </w:p>
    <w:p w14:paraId="0B589793" w14:textId="77777777" w:rsidR="00AD52C8" w:rsidRPr="00AD52C8" w:rsidRDefault="00AD52C8" w:rsidP="00AD52C8">
      <w:pPr>
        <w:pStyle w:val="ListParagraph"/>
        <w:numPr>
          <w:ilvl w:val="4"/>
          <w:numId w:val="1"/>
        </w:numPr>
        <w:spacing w:after="0" w:line="204" w:lineRule="auto"/>
        <w:rPr>
          <w:rFonts w:cstheme="minorHAnsi"/>
          <w:bCs/>
          <w:sz w:val="24"/>
          <w:szCs w:val="24"/>
        </w:rPr>
      </w:pPr>
      <w:r w:rsidRPr="00AD52C8">
        <w:rPr>
          <w:rFonts w:cstheme="minorHAnsi"/>
          <w:bCs/>
          <w:sz w:val="24"/>
          <w:szCs w:val="24"/>
        </w:rPr>
        <w:t>DOAP Contract: $1,555,840</w:t>
      </w:r>
    </w:p>
    <w:p w14:paraId="60BB8DEF" w14:textId="77777777" w:rsidR="00AD52C8" w:rsidRPr="00AD52C8" w:rsidRDefault="00AD52C8" w:rsidP="00AD52C8">
      <w:pPr>
        <w:spacing w:line="204" w:lineRule="auto"/>
        <w:ind w:left="1440"/>
        <w:rPr>
          <w:rFonts w:cstheme="minorHAnsi"/>
          <w:bCs/>
          <w:sz w:val="24"/>
          <w:szCs w:val="24"/>
        </w:rPr>
      </w:pPr>
      <w:r w:rsidRPr="00AD52C8">
        <w:rPr>
          <w:rFonts w:cstheme="minorHAnsi"/>
          <w:bCs/>
          <w:sz w:val="24"/>
          <w:szCs w:val="24"/>
        </w:rPr>
        <w:t>*These are being combined into a single contract by IDOT</w:t>
      </w:r>
    </w:p>
    <w:p w14:paraId="557B7F1F" w14:textId="77777777" w:rsidR="00AD52C8" w:rsidRPr="00AD52C8" w:rsidRDefault="00AD52C8" w:rsidP="00AD52C8">
      <w:pPr>
        <w:pStyle w:val="ListParagraph"/>
        <w:numPr>
          <w:ilvl w:val="1"/>
          <w:numId w:val="1"/>
        </w:numPr>
        <w:spacing w:after="0" w:line="204" w:lineRule="auto"/>
        <w:rPr>
          <w:rFonts w:cstheme="minorHAnsi"/>
          <w:bCs/>
          <w:sz w:val="24"/>
          <w:szCs w:val="24"/>
        </w:rPr>
      </w:pPr>
      <w:r w:rsidRPr="00AD52C8">
        <w:rPr>
          <w:rFonts w:cstheme="minorHAnsi"/>
          <w:bCs/>
          <w:sz w:val="24"/>
          <w:szCs w:val="24"/>
        </w:rPr>
        <w:t>Vehicle Procurement</w:t>
      </w:r>
    </w:p>
    <w:p w14:paraId="18CE0547" w14:textId="29C481C9" w:rsidR="00AD52C8" w:rsidRPr="008F4621" w:rsidRDefault="00AD52C8" w:rsidP="008F4621">
      <w:pPr>
        <w:pStyle w:val="ListParagraph"/>
        <w:numPr>
          <w:ilvl w:val="3"/>
          <w:numId w:val="1"/>
        </w:numPr>
        <w:spacing w:after="0" w:line="204" w:lineRule="auto"/>
        <w:rPr>
          <w:rFonts w:cstheme="minorHAnsi"/>
          <w:bCs/>
          <w:sz w:val="24"/>
          <w:szCs w:val="24"/>
        </w:rPr>
      </w:pPr>
      <w:r w:rsidRPr="00AD52C8">
        <w:rPr>
          <w:rFonts w:cstheme="minorHAnsi"/>
          <w:bCs/>
          <w:sz w:val="24"/>
          <w:szCs w:val="24"/>
        </w:rPr>
        <w:t>LOTS collaboration with IDOT on a federal proposal to the Low/No Emission Grants.</w:t>
      </w:r>
      <w:r w:rsidR="008F4621">
        <w:rPr>
          <w:rFonts w:cstheme="minorHAnsi"/>
          <w:bCs/>
          <w:sz w:val="24"/>
          <w:szCs w:val="24"/>
        </w:rPr>
        <w:t xml:space="preserve">  </w:t>
      </w:r>
      <w:r w:rsidRPr="008F4621">
        <w:rPr>
          <w:rFonts w:cstheme="minorHAnsi"/>
          <w:bCs/>
          <w:sz w:val="24"/>
          <w:szCs w:val="24"/>
        </w:rPr>
        <w:t xml:space="preserve">LOTS will procure two (2) electric buses via this </w:t>
      </w:r>
      <w:r w:rsidR="00E84AEF" w:rsidRPr="008F4621">
        <w:rPr>
          <w:rFonts w:cstheme="minorHAnsi"/>
          <w:bCs/>
          <w:sz w:val="24"/>
          <w:szCs w:val="24"/>
        </w:rPr>
        <w:t>proposal.</w:t>
      </w:r>
      <w:r w:rsidRPr="008F4621">
        <w:rPr>
          <w:rFonts w:cstheme="minorHAnsi"/>
          <w:bCs/>
          <w:sz w:val="24"/>
          <w:szCs w:val="24"/>
        </w:rPr>
        <w:t xml:space="preserve"> </w:t>
      </w:r>
    </w:p>
    <w:p w14:paraId="32AD3E4C" w14:textId="38529543" w:rsidR="00AD52C8" w:rsidRPr="00AD52C8" w:rsidRDefault="00AD52C8" w:rsidP="00AD52C8">
      <w:pPr>
        <w:pStyle w:val="ListParagraph"/>
        <w:numPr>
          <w:ilvl w:val="3"/>
          <w:numId w:val="1"/>
        </w:numPr>
        <w:spacing w:after="0" w:line="204" w:lineRule="auto"/>
        <w:rPr>
          <w:rFonts w:cstheme="minorHAnsi"/>
          <w:bCs/>
          <w:sz w:val="24"/>
          <w:szCs w:val="24"/>
        </w:rPr>
      </w:pPr>
      <w:r w:rsidRPr="00AD52C8">
        <w:rPr>
          <w:rFonts w:cstheme="minorHAnsi"/>
          <w:bCs/>
          <w:sz w:val="24"/>
          <w:szCs w:val="24"/>
        </w:rPr>
        <w:t>LOTS has submitted the order for two (2) electric vehicles to the Michigan Department of Transportation. IDOT promoted this relationship, as it does not currently have electric vehicles on its state vehicle contract, although they will likely add EVs in the near future</w:t>
      </w:r>
      <w:r w:rsidR="00E84AEF" w:rsidRPr="00AD52C8">
        <w:rPr>
          <w:rFonts w:cstheme="minorHAnsi"/>
          <w:bCs/>
          <w:sz w:val="24"/>
          <w:szCs w:val="24"/>
        </w:rPr>
        <w:t xml:space="preserve">. </w:t>
      </w:r>
      <w:r w:rsidR="009519C0">
        <w:rPr>
          <w:rFonts w:cstheme="minorHAnsi"/>
          <w:bCs/>
          <w:sz w:val="24"/>
          <w:szCs w:val="24"/>
        </w:rPr>
        <w:t>Two within a year</w:t>
      </w:r>
      <w:r w:rsidR="00E84AEF">
        <w:rPr>
          <w:rFonts w:cstheme="minorHAnsi"/>
          <w:bCs/>
          <w:sz w:val="24"/>
          <w:szCs w:val="24"/>
        </w:rPr>
        <w:t xml:space="preserve">. </w:t>
      </w:r>
    </w:p>
    <w:p w14:paraId="3B3BCAB8" w14:textId="77777777" w:rsidR="00AD52C8" w:rsidRPr="00AD52C8" w:rsidRDefault="00AD52C8" w:rsidP="00AD52C8">
      <w:pPr>
        <w:pStyle w:val="ListParagraph"/>
        <w:numPr>
          <w:ilvl w:val="3"/>
          <w:numId w:val="1"/>
        </w:numPr>
        <w:spacing w:after="0" w:line="204" w:lineRule="auto"/>
        <w:rPr>
          <w:rFonts w:cstheme="minorHAnsi"/>
          <w:bCs/>
          <w:sz w:val="24"/>
          <w:szCs w:val="24"/>
        </w:rPr>
      </w:pPr>
      <w:r w:rsidRPr="00AD52C8">
        <w:rPr>
          <w:rFonts w:cstheme="minorHAnsi"/>
          <w:bCs/>
          <w:sz w:val="24"/>
          <w:szCs w:val="24"/>
        </w:rPr>
        <w:t xml:space="preserve">LOTS will also likely be the recipient of several “standard” fuel vehicles via a second federal grant – Buses and Bus Facilities – that IDOT wrote and were awarded funding for. </w:t>
      </w:r>
    </w:p>
    <w:p w14:paraId="7BA6D74B" w14:textId="77777777" w:rsidR="007C2627" w:rsidRDefault="007C2627" w:rsidP="007C2627">
      <w:pPr>
        <w:pStyle w:val="ListParagraph"/>
        <w:spacing w:after="0" w:line="216" w:lineRule="auto"/>
        <w:ind w:left="1440"/>
        <w:rPr>
          <w:rFonts w:cstheme="minorHAnsi"/>
          <w:sz w:val="24"/>
          <w:szCs w:val="24"/>
        </w:rPr>
      </w:pPr>
    </w:p>
    <w:p w14:paraId="271AFB96" w14:textId="72F988D4" w:rsidR="004803CF" w:rsidRPr="008F4621" w:rsidRDefault="007C2627" w:rsidP="008F4621">
      <w:pPr>
        <w:pStyle w:val="ListParagraph"/>
        <w:numPr>
          <w:ilvl w:val="0"/>
          <w:numId w:val="4"/>
        </w:numPr>
        <w:spacing w:after="0" w:line="216" w:lineRule="auto"/>
        <w:rPr>
          <w:rFonts w:cstheme="minorHAnsi"/>
          <w:sz w:val="24"/>
          <w:szCs w:val="24"/>
        </w:rPr>
      </w:pPr>
      <w:r>
        <w:rPr>
          <w:rFonts w:cstheme="minorHAnsi"/>
          <w:sz w:val="24"/>
          <w:szCs w:val="24"/>
        </w:rPr>
        <w:t>New Business</w:t>
      </w:r>
    </w:p>
    <w:p w14:paraId="2455A7B0" w14:textId="33DDD9F8" w:rsidR="004803CF" w:rsidRDefault="004803CF" w:rsidP="004803CF">
      <w:pPr>
        <w:pStyle w:val="ListParagraph"/>
        <w:spacing w:after="0" w:line="216" w:lineRule="auto"/>
        <w:ind w:left="810"/>
        <w:rPr>
          <w:rFonts w:cstheme="minorHAnsi"/>
          <w:sz w:val="24"/>
          <w:szCs w:val="24"/>
        </w:rPr>
      </w:pPr>
      <w:r>
        <w:rPr>
          <w:rFonts w:cstheme="minorHAnsi"/>
          <w:sz w:val="24"/>
          <w:szCs w:val="24"/>
        </w:rPr>
        <w:t xml:space="preserve">Greg was asked to </w:t>
      </w:r>
      <w:r w:rsidR="008F4621">
        <w:rPr>
          <w:rFonts w:cstheme="minorHAnsi"/>
          <w:sz w:val="24"/>
          <w:szCs w:val="24"/>
        </w:rPr>
        <w:t xml:space="preserve">fill a vacancy on </w:t>
      </w:r>
      <w:r>
        <w:rPr>
          <w:rFonts w:cstheme="minorHAnsi"/>
          <w:sz w:val="24"/>
          <w:szCs w:val="24"/>
        </w:rPr>
        <w:t xml:space="preserve">the </w:t>
      </w:r>
      <w:r w:rsidR="008F4621">
        <w:rPr>
          <w:rFonts w:cstheme="minorHAnsi"/>
          <w:sz w:val="24"/>
          <w:szCs w:val="24"/>
        </w:rPr>
        <w:t>Illinois Public Transportation Association (</w:t>
      </w:r>
      <w:r>
        <w:rPr>
          <w:rFonts w:cstheme="minorHAnsi"/>
          <w:sz w:val="24"/>
          <w:szCs w:val="24"/>
        </w:rPr>
        <w:t>IPTA</w:t>
      </w:r>
      <w:r w:rsidR="008F4621">
        <w:rPr>
          <w:rFonts w:cstheme="minorHAnsi"/>
          <w:sz w:val="24"/>
          <w:szCs w:val="24"/>
        </w:rPr>
        <w:t>)</w:t>
      </w:r>
      <w:r>
        <w:rPr>
          <w:rFonts w:cstheme="minorHAnsi"/>
          <w:sz w:val="24"/>
          <w:szCs w:val="24"/>
        </w:rPr>
        <w:t xml:space="preserve"> Board</w:t>
      </w:r>
      <w:r w:rsidR="00E84AEF">
        <w:rPr>
          <w:rFonts w:cstheme="minorHAnsi"/>
          <w:sz w:val="24"/>
          <w:szCs w:val="24"/>
        </w:rPr>
        <w:t xml:space="preserve">. </w:t>
      </w:r>
      <w:r>
        <w:rPr>
          <w:rFonts w:cstheme="minorHAnsi"/>
          <w:sz w:val="24"/>
          <w:szCs w:val="24"/>
        </w:rPr>
        <w:t xml:space="preserve">He </w:t>
      </w:r>
      <w:r w:rsidR="008F4621">
        <w:rPr>
          <w:rFonts w:cstheme="minorHAnsi"/>
          <w:sz w:val="24"/>
          <w:szCs w:val="24"/>
        </w:rPr>
        <w:t xml:space="preserve">will </w:t>
      </w:r>
      <w:r>
        <w:rPr>
          <w:rFonts w:cstheme="minorHAnsi"/>
          <w:sz w:val="24"/>
          <w:szCs w:val="24"/>
        </w:rPr>
        <w:t>be appointed in April and feels this will benefit LOTS / RMTD</w:t>
      </w:r>
      <w:r w:rsidR="00E84AEF">
        <w:rPr>
          <w:rFonts w:cstheme="minorHAnsi"/>
          <w:sz w:val="24"/>
          <w:szCs w:val="24"/>
        </w:rPr>
        <w:t xml:space="preserve">. </w:t>
      </w:r>
      <w:r w:rsidR="008F4621">
        <w:rPr>
          <w:rFonts w:cstheme="minorHAnsi"/>
          <w:sz w:val="24"/>
          <w:szCs w:val="24"/>
        </w:rPr>
        <w:br/>
      </w:r>
    </w:p>
    <w:p w14:paraId="73514D92" w14:textId="33657363" w:rsidR="004D668C" w:rsidRPr="008F4621" w:rsidRDefault="007C2627" w:rsidP="008F4621">
      <w:pPr>
        <w:pStyle w:val="ListParagraph"/>
        <w:numPr>
          <w:ilvl w:val="0"/>
          <w:numId w:val="4"/>
        </w:numPr>
        <w:spacing w:after="0" w:line="216" w:lineRule="auto"/>
        <w:rPr>
          <w:rFonts w:cstheme="minorHAnsi"/>
          <w:sz w:val="24"/>
          <w:szCs w:val="24"/>
        </w:rPr>
      </w:pPr>
      <w:r>
        <w:rPr>
          <w:rFonts w:cstheme="minorHAnsi"/>
          <w:sz w:val="24"/>
          <w:szCs w:val="24"/>
        </w:rPr>
        <w:t>Other Business</w:t>
      </w:r>
    </w:p>
    <w:p w14:paraId="0328F1B8" w14:textId="425D2BF6" w:rsidR="004D668C" w:rsidRPr="002C573B" w:rsidRDefault="004D668C" w:rsidP="002C573B">
      <w:pPr>
        <w:pStyle w:val="ListParagraph"/>
        <w:numPr>
          <w:ilvl w:val="1"/>
          <w:numId w:val="5"/>
        </w:numPr>
        <w:rPr>
          <w:rFonts w:eastAsia="Times New Roman" w:cstheme="minorHAnsi"/>
          <w:bCs/>
          <w:spacing w:val="4"/>
          <w:sz w:val="24"/>
          <w:szCs w:val="24"/>
        </w:rPr>
      </w:pPr>
      <w:r w:rsidRPr="002C573B">
        <w:rPr>
          <w:rFonts w:eastAsia="Times New Roman" w:cstheme="minorHAnsi"/>
          <w:bCs/>
          <w:spacing w:val="4"/>
          <w:sz w:val="24"/>
          <w:szCs w:val="24"/>
        </w:rPr>
        <w:t>O</w:t>
      </w:r>
      <w:r w:rsidR="002C573B">
        <w:rPr>
          <w:rFonts w:eastAsia="Times New Roman" w:cstheme="minorHAnsi"/>
          <w:bCs/>
          <w:spacing w:val="4"/>
          <w:sz w:val="24"/>
          <w:szCs w:val="24"/>
        </w:rPr>
        <w:t>perational and Capital Related Developments</w:t>
      </w:r>
    </w:p>
    <w:p w14:paraId="788C92D0" w14:textId="77777777" w:rsidR="004D668C" w:rsidRPr="004D668C" w:rsidRDefault="004D668C" w:rsidP="002C573B">
      <w:pPr>
        <w:numPr>
          <w:ilvl w:val="1"/>
          <w:numId w:val="5"/>
        </w:numPr>
        <w:spacing w:after="0" w:line="204" w:lineRule="auto"/>
        <w:contextualSpacing/>
        <w:rPr>
          <w:rFonts w:eastAsia="Times New Roman" w:cstheme="minorHAnsi"/>
          <w:bCs/>
          <w:spacing w:val="4"/>
          <w:sz w:val="24"/>
          <w:szCs w:val="24"/>
        </w:rPr>
      </w:pPr>
      <w:r w:rsidRPr="004D668C">
        <w:rPr>
          <w:rFonts w:eastAsia="Times New Roman" w:cstheme="minorHAnsi"/>
          <w:bCs/>
          <w:spacing w:val="4"/>
          <w:sz w:val="24"/>
          <w:szCs w:val="24"/>
        </w:rPr>
        <w:t>Capital Funding / REBUILD Round 1</w:t>
      </w:r>
    </w:p>
    <w:p w14:paraId="43E92608" w14:textId="612F0BF4" w:rsidR="004D668C" w:rsidRPr="002C573B" w:rsidRDefault="004D668C" w:rsidP="002C573B">
      <w:pPr>
        <w:pStyle w:val="ListParagraph"/>
        <w:numPr>
          <w:ilvl w:val="2"/>
          <w:numId w:val="11"/>
        </w:numPr>
        <w:spacing w:after="0" w:line="204" w:lineRule="auto"/>
        <w:rPr>
          <w:rFonts w:eastAsia="Times New Roman" w:cstheme="minorHAnsi"/>
          <w:bCs/>
          <w:spacing w:val="4"/>
          <w:sz w:val="24"/>
          <w:szCs w:val="24"/>
        </w:rPr>
      </w:pPr>
      <w:r w:rsidRPr="002C573B">
        <w:rPr>
          <w:rFonts w:eastAsia="Times New Roman" w:cstheme="minorHAnsi"/>
          <w:bCs/>
          <w:spacing w:val="4"/>
          <w:sz w:val="24"/>
          <w:szCs w:val="24"/>
        </w:rPr>
        <w:t xml:space="preserve">Application includes Construction of new Oregon </w:t>
      </w:r>
      <w:r w:rsidR="00E84AEF" w:rsidRPr="002C573B">
        <w:rPr>
          <w:rFonts w:eastAsia="Times New Roman" w:cstheme="minorHAnsi"/>
          <w:bCs/>
          <w:spacing w:val="4"/>
          <w:sz w:val="24"/>
          <w:szCs w:val="24"/>
        </w:rPr>
        <w:t>location.</w:t>
      </w:r>
    </w:p>
    <w:p w14:paraId="6264CD1B" w14:textId="77777777" w:rsidR="004D668C" w:rsidRPr="002C573B" w:rsidRDefault="004D668C" w:rsidP="002C573B">
      <w:pPr>
        <w:pStyle w:val="ListParagraph"/>
        <w:numPr>
          <w:ilvl w:val="2"/>
          <w:numId w:val="11"/>
        </w:numPr>
        <w:spacing w:after="0" w:line="204" w:lineRule="auto"/>
        <w:rPr>
          <w:rFonts w:eastAsia="Times New Roman" w:cstheme="minorHAnsi"/>
          <w:bCs/>
          <w:spacing w:val="4"/>
          <w:sz w:val="24"/>
          <w:szCs w:val="24"/>
        </w:rPr>
      </w:pPr>
      <w:r w:rsidRPr="002C573B">
        <w:rPr>
          <w:rFonts w:eastAsia="Times New Roman" w:cstheme="minorHAnsi"/>
          <w:bCs/>
          <w:spacing w:val="4"/>
          <w:sz w:val="24"/>
          <w:szCs w:val="24"/>
        </w:rPr>
        <w:t>Furnishings and equipment for Oregon facility</w:t>
      </w:r>
    </w:p>
    <w:p w14:paraId="501D7A98" w14:textId="57AC8FFC" w:rsidR="004D668C" w:rsidRPr="002C573B" w:rsidRDefault="004D668C" w:rsidP="002C573B">
      <w:pPr>
        <w:pStyle w:val="ListParagraph"/>
        <w:numPr>
          <w:ilvl w:val="2"/>
          <w:numId w:val="11"/>
        </w:numPr>
        <w:spacing w:after="0" w:line="204" w:lineRule="auto"/>
        <w:rPr>
          <w:rFonts w:eastAsia="Times New Roman" w:cstheme="minorHAnsi"/>
          <w:bCs/>
          <w:spacing w:val="4"/>
          <w:sz w:val="24"/>
          <w:szCs w:val="24"/>
        </w:rPr>
      </w:pPr>
      <w:r w:rsidRPr="002C573B">
        <w:rPr>
          <w:rFonts w:eastAsia="Times New Roman" w:cstheme="minorHAnsi"/>
          <w:bCs/>
          <w:spacing w:val="4"/>
          <w:sz w:val="24"/>
          <w:szCs w:val="24"/>
        </w:rPr>
        <w:t>Implementation of video surveillance cameras into 17 of LOTS’ buses and minivans (c</w:t>
      </w:r>
      <w:r w:rsidR="002C573B" w:rsidRPr="002C573B">
        <w:rPr>
          <w:rFonts w:eastAsia="Times New Roman" w:cstheme="minorHAnsi"/>
          <w:bCs/>
          <w:spacing w:val="4"/>
          <w:sz w:val="24"/>
          <w:szCs w:val="24"/>
        </w:rPr>
        <w:t>o</w:t>
      </w:r>
      <w:r w:rsidRPr="002C573B">
        <w:rPr>
          <w:rFonts w:eastAsia="Times New Roman" w:cstheme="minorHAnsi"/>
          <w:bCs/>
          <w:spacing w:val="4"/>
          <w:sz w:val="24"/>
          <w:szCs w:val="24"/>
        </w:rPr>
        <w:t>mpleted)</w:t>
      </w:r>
    </w:p>
    <w:p w14:paraId="15F507BE" w14:textId="77777777" w:rsidR="004D668C" w:rsidRPr="002C573B" w:rsidRDefault="004D668C" w:rsidP="002C573B">
      <w:pPr>
        <w:pStyle w:val="ListParagraph"/>
        <w:numPr>
          <w:ilvl w:val="2"/>
          <w:numId w:val="11"/>
        </w:numPr>
        <w:spacing w:after="0" w:line="204" w:lineRule="auto"/>
        <w:rPr>
          <w:rFonts w:eastAsia="Times New Roman" w:cstheme="minorHAnsi"/>
          <w:bCs/>
          <w:spacing w:val="4"/>
          <w:sz w:val="24"/>
          <w:szCs w:val="24"/>
        </w:rPr>
      </w:pPr>
      <w:r w:rsidRPr="002C573B">
        <w:rPr>
          <w:rFonts w:eastAsia="Times New Roman" w:cstheme="minorHAnsi"/>
          <w:bCs/>
          <w:spacing w:val="4"/>
          <w:sz w:val="24"/>
          <w:szCs w:val="24"/>
        </w:rPr>
        <w:t>Three (3) new buses (Ford transit type vehicles)</w:t>
      </w:r>
    </w:p>
    <w:p w14:paraId="7436B46D" w14:textId="77777777" w:rsidR="004D668C" w:rsidRPr="004D668C" w:rsidRDefault="004D668C" w:rsidP="004D668C">
      <w:pPr>
        <w:spacing w:after="0" w:line="204" w:lineRule="auto"/>
        <w:ind w:left="1080"/>
        <w:contextualSpacing/>
        <w:rPr>
          <w:rFonts w:eastAsia="Times New Roman" w:cstheme="minorHAnsi"/>
          <w:bCs/>
          <w:spacing w:val="4"/>
          <w:sz w:val="24"/>
          <w:szCs w:val="24"/>
        </w:rPr>
      </w:pPr>
    </w:p>
    <w:p w14:paraId="71B4A079" w14:textId="77777777" w:rsidR="004D668C" w:rsidRPr="004D668C" w:rsidRDefault="004D668C" w:rsidP="002C573B">
      <w:pPr>
        <w:numPr>
          <w:ilvl w:val="1"/>
          <w:numId w:val="5"/>
        </w:numPr>
        <w:spacing w:after="0" w:line="204" w:lineRule="auto"/>
        <w:contextualSpacing/>
        <w:rPr>
          <w:rFonts w:eastAsia="Times New Roman" w:cstheme="minorHAnsi"/>
          <w:bCs/>
          <w:spacing w:val="4"/>
          <w:sz w:val="24"/>
          <w:szCs w:val="24"/>
        </w:rPr>
      </w:pPr>
      <w:r w:rsidRPr="004D668C">
        <w:rPr>
          <w:rFonts w:eastAsia="Times New Roman" w:cstheme="minorHAnsi"/>
          <w:bCs/>
          <w:spacing w:val="4"/>
          <w:sz w:val="24"/>
          <w:szCs w:val="24"/>
        </w:rPr>
        <w:t>Capital Funding / REBUILD Round 2</w:t>
      </w:r>
    </w:p>
    <w:p w14:paraId="397D2AEF" w14:textId="274A21BE" w:rsidR="004D668C" w:rsidRPr="002C573B" w:rsidRDefault="004D668C" w:rsidP="002C573B">
      <w:pPr>
        <w:pStyle w:val="ListParagraph"/>
        <w:numPr>
          <w:ilvl w:val="2"/>
          <w:numId w:val="12"/>
        </w:numPr>
        <w:spacing w:after="0" w:line="204" w:lineRule="auto"/>
        <w:rPr>
          <w:rFonts w:eastAsia="Times New Roman" w:cstheme="minorHAnsi"/>
          <w:bCs/>
          <w:spacing w:val="4"/>
          <w:sz w:val="24"/>
          <w:szCs w:val="24"/>
        </w:rPr>
      </w:pPr>
      <w:r w:rsidRPr="002C573B">
        <w:rPr>
          <w:rFonts w:eastAsia="Times New Roman" w:cstheme="minorHAnsi"/>
          <w:bCs/>
          <w:spacing w:val="4"/>
          <w:sz w:val="24"/>
          <w:szCs w:val="24"/>
        </w:rPr>
        <w:t xml:space="preserve">Notice of State Award being processed by </w:t>
      </w:r>
      <w:r w:rsidR="00E84AEF" w:rsidRPr="002C573B">
        <w:rPr>
          <w:rFonts w:eastAsia="Times New Roman" w:cstheme="minorHAnsi"/>
          <w:bCs/>
          <w:spacing w:val="4"/>
          <w:sz w:val="24"/>
          <w:szCs w:val="24"/>
        </w:rPr>
        <w:t>IDOT.</w:t>
      </w:r>
    </w:p>
    <w:p w14:paraId="11E4D8BC" w14:textId="77777777" w:rsidR="004D668C" w:rsidRPr="002C573B" w:rsidRDefault="004D668C" w:rsidP="002C573B">
      <w:pPr>
        <w:pStyle w:val="ListParagraph"/>
        <w:numPr>
          <w:ilvl w:val="2"/>
          <w:numId w:val="12"/>
        </w:numPr>
        <w:spacing w:after="0" w:line="204" w:lineRule="auto"/>
        <w:rPr>
          <w:rFonts w:eastAsia="Times New Roman" w:cstheme="minorHAnsi"/>
          <w:bCs/>
          <w:spacing w:val="4"/>
          <w:sz w:val="24"/>
          <w:szCs w:val="24"/>
        </w:rPr>
      </w:pPr>
      <w:r w:rsidRPr="002C573B">
        <w:rPr>
          <w:rFonts w:eastAsia="Times New Roman" w:cstheme="minorHAnsi"/>
          <w:bCs/>
          <w:spacing w:val="4"/>
          <w:sz w:val="24"/>
          <w:szCs w:val="24"/>
        </w:rPr>
        <w:t>LOTS Proposal will allow for the following:</w:t>
      </w:r>
    </w:p>
    <w:p w14:paraId="135B69D5" w14:textId="77777777" w:rsidR="004D668C" w:rsidRPr="002C573B" w:rsidRDefault="004D668C" w:rsidP="002C573B">
      <w:pPr>
        <w:pStyle w:val="ListParagraph"/>
        <w:numPr>
          <w:ilvl w:val="2"/>
          <w:numId w:val="12"/>
        </w:numPr>
        <w:spacing w:after="0" w:line="204" w:lineRule="auto"/>
        <w:rPr>
          <w:rFonts w:eastAsia="Times New Roman" w:cstheme="minorHAnsi"/>
          <w:bCs/>
          <w:spacing w:val="4"/>
          <w:sz w:val="24"/>
          <w:szCs w:val="24"/>
        </w:rPr>
      </w:pPr>
      <w:r w:rsidRPr="002C573B">
        <w:rPr>
          <w:rFonts w:eastAsia="Times New Roman" w:cstheme="minorHAnsi"/>
          <w:bCs/>
          <w:spacing w:val="4"/>
          <w:sz w:val="24"/>
          <w:szCs w:val="24"/>
        </w:rPr>
        <w:t>Two electric vehicles for use in the LOTS system</w:t>
      </w:r>
    </w:p>
    <w:p w14:paraId="34F7D96F" w14:textId="77777777" w:rsidR="004D668C" w:rsidRPr="002C573B" w:rsidRDefault="004D668C" w:rsidP="002C573B">
      <w:pPr>
        <w:pStyle w:val="ListParagraph"/>
        <w:numPr>
          <w:ilvl w:val="2"/>
          <w:numId w:val="12"/>
        </w:numPr>
        <w:spacing w:after="0" w:line="204" w:lineRule="auto"/>
        <w:rPr>
          <w:rFonts w:eastAsia="Times New Roman" w:cstheme="minorHAnsi"/>
          <w:bCs/>
          <w:spacing w:val="4"/>
          <w:sz w:val="24"/>
          <w:szCs w:val="24"/>
        </w:rPr>
      </w:pPr>
      <w:r w:rsidRPr="002C573B">
        <w:rPr>
          <w:rFonts w:eastAsia="Times New Roman" w:cstheme="minorHAnsi"/>
          <w:bCs/>
          <w:spacing w:val="4"/>
          <w:sz w:val="24"/>
          <w:szCs w:val="24"/>
        </w:rPr>
        <w:t>Three (3) new offices at Reagan Transit Center and secured file room/storage room</w:t>
      </w:r>
    </w:p>
    <w:p w14:paraId="235D54FD" w14:textId="77777777" w:rsidR="004D668C" w:rsidRPr="002C573B" w:rsidRDefault="004D668C" w:rsidP="002C573B">
      <w:pPr>
        <w:pStyle w:val="ListParagraph"/>
        <w:numPr>
          <w:ilvl w:val="2"/>
          <w:numId w:val="12"/>
        </w:numPr>
        <w:spacing w:after="0" w:line="204" w:lineRule="auto"/>
        <w:rPr>
          <w:rFonts w:eastAsia="Times New Roman" w:cstheme="minorHAnsi"/>
          <w:bCs/>
          <w:spacing w:val="4"/>
          <w:sz w:val="24"/>
          <w:szCs w:val="24"/>
        </w:rPr>
      </w:pPr>
      <w:r w:rsidRPr="002C573B">
        <w:rPr>
          <w:rFonts w:eastAsia="Times New Roman" w:cstheme="minorHAnsi"/>
          <w:bCs/>
          <w:spacing w:val="4"/>
          <w:sz w:val="24"/>
          <w:szCs w:val="24"/>
        </w:rPr>
        <w:t>Develop new Conference Room between Reagan Transit Center and Mechanical Bay</w:t>
      </w:r>
    </w:p>
    <w:p w14:paraId="4E922355" w14:textId="05D9E060" w:rsidR="004D668C" w:rsidRPr="002C573B" w:rsidRDefault="004D668C" w:rsidP="002C573B">
      <w:pPr>
        <w:pStyle w:val="ListParagraph"/>
        <w:numPr>
          <w:ilvl w:val="2"/>
          <w:numId w:val="12"/>
        </w:numPr>
        <w:spacing w:after="0" w:line="204" w:lineRule="auto"/>
        <w:rPr>
          <w:rFonts w:eastAsia="Times New Roman" w:cstheme="minorHAnsi"/>
          <w:bCs/>
          <w:spacing w:val="4"/>
          <w:sz w:val="24"/>
          <w:szCs w:val="24"/>
        </w:rPr>
      </w:pPr>
      <w:r w:rsidRPr="002C573B">
        <w:rPr>
          <w:rFonts w:eastAsia="Times New Roman" w:cstheme="minorHAnsi"/>
          <w:bCs/>
          <w:spacing w:val="4"/>
          <w:sz w:val="24"/>
          <w:szCs w:val="24"/>
        </w:rPr>
        <w:t xml:space="preserve">Geothermal and Solar technologies will be incorporated into </w:t>
      </w:r>
      <w:r w:rsidR="00E84AEF" w:rsidRPr="002C573B">
        <w:rPr>
          <w:rFonts w:eastAsia="Times New Roman" w:cstheme="minorHAnsi"/>
          <w:bCs/>
          <w:spacing w:val="4"/>
          <w:sz w:val="24"/>
          <w:szCs w:val="24"/>
        </w:rPr>
        <w:t>the complex.</w:t>
      </w:r>
    </w:p>
    <w:p w14:paraId="57626146" w14:textId="77777777" w:rsidR="004D668C" w:rsidRPr="004D668C" w:rsidRDefault="004D668C" w:rsidP="004D668C">
      <w:pPr>
        <w:spacing w:after="0" w:line="204" w:lineRule="auto"/>
        <w:rPr>
          <w:rFonts w:eastAsia="Times New Roman" w:cstheme="minorHAnsi"/>
          <w:bCs/>
          <w:spacing w:val="4"/>
          <w:sz w:val="24"/>
          <w:szCs w:val="24"/>
        </w:rPr>
      </w:pPr>
    </w:p>
    <w:p w14:paraId="743A9BC2" w14:textId="77777777" w:rsidR="004D668C" w:rsidRPr="004D668C" w:rsidRDefault="004D668C" w:rsidP="002C573B">
      <w:pPr>
        <w:numPr>
          <w:ilvl w:val="1"/>
          <w:numId w:val="5"/>
        </w:numPr>
        <w:spacing w:after="0" w:line="204" w:lineRule="auto"/>
        <w:contextualSpacing/>
        <w:rPr>
          <w:rFonts w:eastAsia="Times New Roman" w:cstheme="minorHAnsi"/>
          <w:bCs/>
          <w:spacing w:val="4"/>
          <w:sz w:val="24"/>
          <w:szCs w:val="24"/>
        </w:rPr>
      </w:pPr>
      <w:r w:rsidRPr="004D668C">
        <w:rPr>
          <w:rFonts w:eastAsia="Times New Roman" w:cstheme="minorHAnsi"/>
          <w:bCs/>
          <w:spacing w:val="4"/>
          <w:sz w:val="24"/>
          <w:szCs w:val="24"/>
        </w:rPr>
        <w:t>Capital REBUILD Round 3</w:t>
      </w:r>
    </w:p>
    <w:p w14:paraId="07765FCF" w14:textId="4405473B" w:rsidR="004D668C" w:rsidRPr="002C573B" w:rsidRDefault="004D668C" w:rsidP="002C573B">
      <w:pPr>
        <w:pStyle w:val="ListParagraph"/>
        <w:numPr>
          <w:ilvl w:val="0"/>
          <w:numId w:val="13"/>
        </w:numPr>
        <w:spacing w:after="0" w:line="204" w:lineRule="auto"/>
        <w:rPr>
          <w:rFonts w:eastAsia="Times New Roman" w:cstheme="minorHAnsi"/>
          <w:bCs/>
          <w:spacing w:val="4"/>
          <w:sz w:val="24"/>
          <w:szCs w:val="24"/>
        </w:rPr>
      </w:pPr>
      <w:r w:rsidRPr="002C573B">
        <w:rPr>
          <w:rFonts w:eastAsia="Times New Roman" w:cstheme="minorHAnsi"/>
          <w:bCs/>
          <w:spacing w:val="4"/>
          <w:sz w:val="24"/>
          <w:szCs w:val="24"/>
        </w:rPr>
        <w:t xml:space="preserve">IDOT announced that Lee County/LOTS will receive $62,500 for the purchase of 2 service </w:t>
      </w:r>
      <w:r w:rsidR="002D68C8" w:rsidRPr="002C573B">
        <w:rPr>
          <w:rFonts w:eastAsia="Times New Roman" w:cstheme="minorHAnsi"/>
          <w:bCs/>
          <w:spacing w:val="4"/>
          <w:sz w:val="24"/>
          <w:szCs w:val="24"/>
        </w:rPr>
        <w:t>vehicles.</w:t>
      </w:r>
      <w:r w:rsidRPr="002C573B">
        <w:rPr>
          <w:rFonts w:eastAsia="Times New Roman" w:cstheme="minorHAnsi"/>
          <w:bCs/>
          <w:spacing w:val="4"/>
          <w:sz w:val="24"/>
          <w:szCs w:val="24"/>
        </w:rPr>
        <w:t xml:space="preserve"> </w:t>
      </w:r>
    </w:p>
    <w:p w14:paraId="63464544" w14:textId="77777777" w:rsidR="004D668C" w:rsidRPr="002C573B" w:rsidRDefault="004D668C" w:rsidP="002C573B">
      <w:pPr>
        <w:pStyle w:val="ListParagraph"/>
        <w:numPr>
          <w:ilvl w:val="0"/>
          <w:numId w:val="13"/>
        </w:numPr>
        <w:spacing w:after="0" w:line="204" w:lineRule="auto"/>
        <w:rPr>
          <w:rFonts w:eastAsia="Times New Roman" w:cstheme="minorHAnsi"/>
          <w:bCs/>
          <w:spacing w:val="4"/>
          <w:sz w:val="24"/>
          <w:szCs w:val="24"/>
        </w:rPr>
      </w:pPr>
      <w:r w:rsidRPr="002C573B">
        <w:rPr>
          <w:rFonts w:eastAsia="Times New Roman" w:cstheme="minorHAnsi"/>
          <w:bCs/>
          <w:spacing w:val="4"/>
          <w:sz w:val="24"/>
          <w:szCs w:val="24"/>
        </w:rPr>
        <w:t xml:space="preserve">The original proposal included the following: </w:t>
      </w:r>
    </w:p>
    <w:p w14:paraId="19DC1CF8" w14:textId="77777777" w:rsidR="004D668C" w:rsidRPr="004D668C" w:rsidRDefault="004D668C" w:rsidP="002C573B">
      <w:pPr>
        <w:numPr>
          <w:ilvl w:val="4"/>
          <w:numId w:val="5"/>
        </w:numPr>
        <w:spacing w:after="0" w:line="204" w:lineRule="auto"/>
        <w:contextualSpacing/>
        <w:rPr>
          <w:rFonts w:eastAsia="Times New Roman" w:cstheme="minorHAnsi"/>
          <w:bCs/>
          <w:spacing w:val="4"/>
          <w:sz w:val="24"/>
          <w:szCs w:val="24"/>
        </w:rPr>
      </w:pPr>
      <w:r w:rsidRPr="004D668C">
        <w:rPr>
          <w:rFonts w:eastAsia="Times New Roman" w:cstheme="minorHAnsi"/>
          <w:bCs/>
          <w:spacing w:val="4"/>
          <w:sz w:val="24"/>
          <w:szCs w:val="24"/>
        </w:rPr>
        <w:t xml:space="preserve">Add 72-feet onto the existing bus barn at Reagan Transit Center, </w:t>
      </w:r>
    </w:p>
    <w:p w14:paraId="2C5012B6" w14:textId="6FF9AD31" w:rsidR="004D668C" w:rsidRPr="004D668C" w:rsidRDefault="004D668C" w:rsidP="002C573B">
      <w:pPr>
        <w:numPr>
          <w:ilvl w:val="4"/>
          <w:numId w:val="5"/>
        </w:numPr>
        <w:spacing w:after="0" w:line="204" w:lineRule="auto"/>
        <w:contextualSpacing/>
        <w:rPr>
          <w:rFonts w:eastAsia="Times New Roman" w:cstheme="minorHAnsi"/>
          <w:bCs/>
          <w:spacing w:val="4"/>
          <w:sz w:val="24"/>
          <w:szCs w:val="24"/>
        </w:rPr>
      </w:pPr>
      <w:r w:rsidRPr="004D668C">
        <w:rPr>
          <w:rFonts w:eastAsia="Times New Roman" w:cstheme="minorHAnsi"/>
          <w:bCs/>
          <w:spacing w:val="4"/>
          <w:sz w:val="24"/>
          <w:szCs w:val="24"/>
        </w:rPr>
        <w:t xml:space="preserve">This will </w:t>
      </w:r>
      <w:r w:rsidR="00E84AEF" w:rsidRPr="004D668C">
        <w:rPr>
          <w:rFonts w:eastAsia="Times New Roman" w:cstheme="minorHAnsi"/>
          <w:bCs/>
          <w:spacing w:val="4"/>
          <w:sz w:val="24"/>
          <w:szCs w:val="24"/>
        </w:rPr>
        <w:t>provide</w:t>
      </w:r>
      <w:r w:rsidRPr="004D668C">
        <w:rPr>
          <w:rFonts w:eastAsia="Times New Roman" w:cstheme="minorHAnsi"/>
          <w:bCs/>
          <w:spacing w:val="4"/>
          <w:sz w:val="24"/>
          <w:szCs w:val="24"/>
        </w:rPr>
        <w:t xml:space="preserve"> an additional twelve (12) slots for </w:t>
      </w:r>
      <w:r w:rsidR="002D68C8" w:rsidRPr="004D668C">
        <w:rPr>
          <w:rFonts w:eastAsia="Times New Roman" w:cstheme="minorHAnsi"/>
          <w:bCs/>
          <w:spacing w:val="4"/>
          <w:sz w:val="24"/>
          <w:szCs w:val="24"/>
        </w:rPr>
        <w:t>buses.</w:t>
      </w:r>
    </w:p>
    <w:p w14:paraId="16EAA7F0" w14:textId="4FE378C0" w:rsidR="004D668C" w:rsidRPr="004D668C" w:rsidRDefault="004D668C" w:rsidP="002C573B">
      <w:pPr>
        <w:numPr>
          <w:ilvl w:val="4"/>
          <w:numId w:val="5"/>
        </w:numPr>
        <w:spacing w:after="0" w:line="204" w:lineRule="auto"/>
        <w:contextualSpacing/>
        <w:rPr>
          <w:rFonts w:eastAsia="Times New Roman" w:cstheme="minorHAnsi"/>
          <w:bCs/>
          <w:spacing w:val="4"/>
          <w:sz w:val="24"/>
          <w:szCs w:val="24"/>
        </w:rPr>
      </w:pPr>
      <w:r w:rsidRPr="004D668C">
        <w:rPr>
          <w:rFonts w:eastAsia="Times New Roman" w:cstheme="minorHAnsi"/>
          <w:bCs/>
          <w:spacing w:val="4"/>
          <w:sz w:val="24"/>
          <w:szCs w:val="24"/>
        </w:rPr>
        <w:t xml:space="preserve">Add another bay onto the existing mechanical </w:t>
      </w:r>
      <w:r w:rsidR="002D68C8" w:rsidRPr="004D668C">
        <w:rPr>
          <w:rFonts w:eastAsia="Times New Roman" w:cstheme="minorHAnsi"/>
          <w:bCs/>
          <w:spacing w:val="4"/>
          <w:sz w:val="24"/>
          <w:szCs w:val="24"/>
        </w:rPr>
        <w:t>building.</w:t>
      </w:r>
    </w:p>
    <w:p w14:paraId="4339512B" w14:textId="57423C92" w:rsidR="004D668C" w:rsidRPr="004D668C" w:rsidRDefault="004D668C" w:rsidP="002C573B">
      <w:pPr>
        <w:numPr>
          <w:ilvl w:val="4"/>
          <w:numId w:val="5"/>
        </w:numPr>
        <w:spacing w:after="0" w:line="204" w:lineRule="auto"/>
        <w:contextualSpacing/>
        <w:rPr>
          <w:rFonts w:eastAsia="Times New Roman" w:cstheme="minorHAnsi"/>
          <w:bCs/>
          <w:spacing w:val="4"/>
          <w:sz w:val="24"/>
          <w:szCs w:val="24"/>
        </w:rPr>
      </w:pPr>
      <w:r w:rsidRPr="004D668C">
        <w:rPr>
          <w:rFonts w:eastAsia="Times New Roman" w:cstheme="minorHAnsi"/>
          <w:bCs/>
          <w:spacing w:val="4"/>
          <w:sz w:val="24"/>
          <w:szCs w:val="24"/>
        </w:rPr>
        <w:t xml:space="preserve">Purchase service vehicles including one for </w:t>
      </w:r>
      <w:r w:rsidR="002D68C8" w:rsidRPr="004D668C">
        <w:rPr>
          <w:rFonts w:eastAsia="Times New Roman" w:cstheme="minorHAnsi"/>
          <w:bCs/>
          <w:spacing w:val="4"/>
          <w:sz w:val="24"/>
          <w:szCs w:val="24"/>
        </w:rPr>
        <w:t>maintenance.</w:t>
      </w:r>
    </w:p>
    <w:p w14:paraId="04CAEB68" w14:textId="77777777" w:rsidR="007C2627" w:rsidRDefault="007C2627" w:rsidP="007C2627">
      <w:pPr>
        <w:spacing w:after="0" w:line="216" w:lineRule="auto"/>
        <w:rPr>
          <w:rFonts w:cstheme="minorHAnsi"/>
          <w:sz w:val="24"/>
          <w:szCs w:val="24"/>
        </w:rPr>
      </w:pPr>
    </w:p>
    <w:p w14:paraId="63EDEBC9" w14:textId="69A70EC3" w:rsidR="002F5AC1" w:rsidRPr="002F5AC1" w:rsidRDefault="009C6BEE" w:rsidP="002F5AC1">
      <w:pPr>
        <w:pStyle w:val="ListParagraph"/>
        <w:numPr>
          <w:ilvl w:val="1"/>
          <w:numId w:val="5"/>
        </w:numPr>
        <w:spacing w:after="0" w:line="216" w:lineRule="auto"/>
        <w:rPr>
          <w:rFonts w:cstheme="minorHAnsi"/>
          <w:sz w:val="24"/>
          <w:szCs w:val="24"/>
        </w:rPr>
      </w:pPr>
      <w:r w:rsidRPr="002F5AC1">
        <w:rPr>
          <w:rFonts w:cstheme="minorHAnsi"/>
          <w:sz w:val="24"/>
          <w:szCs w:val="24"/>
        </w:rPr>
        <w:t xml:space="preserve">LOTS is </w:t>
      </w:r>
      <w:r w:rsidR="004B6F98" w:rsidRPr="002F5AC1">
        <w:rPr>
          <w:rFonts w:cstheme="minorHAnsi"/>
          <w:sz w:val="24"/>
          <w:szCs w:val="24"/>
        </w:rPr>
        <w:t xml:space="preserve">partnering with LCCOA to do </w:t>
      </w:r>
      <w:r w:rsidR="002D68C8" w:rsidRPr="002F5AC1">
        <w:rPr>
          <w:rFonts w:cstheme="minorHAnsi"/>
          <w:sz w:val="24"/>
          <w:szCs w:val="24"/>
        </w:rPr>
        <w:t>Business</w:t>
      </w:r>
      <w:r w:rsidR="004B6F98" w:rsidRPr="002F5AC1">
        <w:rPr>
          <w:rFonts w:cstheme="minorHAnsi"/>
          <w:sz w:val="24"/>
          <w:szCs w:val="24"/>
        </w:rPr>
        <w:t xml:space="preserve"> After Business</w:t>
      </w:r>
      <w:r w:rsidRPr="002F5AC1">
        <w:rPr>
          <w:rFonts w:cstheme="minorHAnsi"/>
          <w:sz w:val="24"/>
          <w:szCs w:val="24"/>
        </w:rPr>
        <w:t xml:space="preserve"> on February 8, 2024</w:t>
      </w:r>
      <w:r w:rsidR="00E84AEF" w:rsidRPr="002F5AC1">
        <w:rPr>
          <w:rFonts w:cstheme="minorHAnsi"/>
          <w:sz w:val="24"/>
          <w:szCs w:val="24"/>
        </w:rPr>
        <w:t xml:space="preserve">. </w:t>
      </w:r>
      <w:r w:rsidR="002F5AC1" w:rsidRPr="002F5AC1">
        <w:rPr>
          <w:rFonts w:cstheme="minorHAnsi"/>
          <w:sz w:val="24"/>
          <w:szCs w:val="24"/>
        </w:rPr>
        <w:t>The Board was asked to push back the Board Meeting to 4 p.m. on the 8</w:t>
      </w:r>
      <w:r w:rsidR="002F5AC1" w:rsidRPr="002F5AC1">
        <w:rPr>
          <w:rFonts w:cstheme="minorHAnsi"/>
          <w:sz w:val="24"/>
          <w:szCs w:val="24"/>
          <w:vertAlign w:val="superscript"/>
        </w:rPr>
        <w:t>th</w:t>
      </w:r>
      <w:r w:rsidR="002F5AC1" w:rsidRPr="002F5AC1">
        <w:rPr>
          <w:rFonts w:cstheme="minorHAnsi"/>
          <w:sz w:val="24"/>
          <w:szCs w:val="24"/>
        </w:rPr>
        <w:t xml:space="preserve"> to accommodate this event</w:t>
      </w:r>
      <w:r w:rsidR="00E84AEF" w:rsidRPr="002F5AC1">
        <w:rPr>
          <w:rFonts w:cstheme="minorHAnsi"/>
          <w:sz w:val="24"/>
          <w:szCs w:val="24"/>
        </w:rPr>
        <w:t xml:space="preserve">. </w:t>
      </w:r>
    </w:p>
    <w:p w14:paraId="014616D1" w14:textId="6EA25042" w:rsidR="004B6F98" w:rsidRPr="007C2627" w:rsidRDefault="004B6F98" w:rsidP="007C2627">
      <w:pPr>
        <w:spacing w:after="0" w:line="216" w:lineRule="auto"/>
        <w:rPr>
          <w:rFonts w:cstheme="minorHAnsi"/>
          <w:sz w:val="24"/>
          <w:szCs w:val="24"/>
        </w:rPr>
      </w:pPr>
      <w:r>
        <w:rPr>
          <w:rFonts w:cstheme="minorHAnsi"/>
          <w:sz w:val="24"/>
          <w:szCs w:val="24"/>
        </w:rPr>
        <w:t xml:space="preserve"> </w:t>
      </w:r>
    </w:p>
    <w:p w14:paraId="100E164D" w14:textId="6934833B" w:rsidR="00381AA9" w:rsidRPr="002F5AC1" w:rsidRDefault="00781BAD" w:rsidP="002F5AC1">
      <w:pPr>
        <w:pStyle w:val="ListParagraph"/>
        <w:numPr>
          <w:ilvl w:val="0"/>
          <w:numId w:val="4"/>
        </w:numPr>
        <w:spacing w:after="0" w:line="216" w:lineRule="auto"/>
        <w:rPr>
          <w:rFonts w:cstheme="minorHAnsi"/>
          <w:sz w:val="24"/>
          <w:szCs w:val="24"/>
        </w:rPr>
      </w:pPr>
      <w:r w:rsidRPr="002F5AC1">
        <w:rPr>
          <w:rFonts w:cstheme="minorHAnsi"/>
          <w:sz w:val="24"/>
          <w:szCs w:val="24"/>
        </w:rPr>
        <w:t xml:space="preserve">Executive Session – </w:t>
      </w:r>
      <w:r w:rsidR="009460E2" w:rsidRPr="002F5AC1">
        <w:rPr>
          <w:rFonts w:cstheme="minorHAnsi"/>
          <w:sz w:val="24"/>
          <w:szCs w:val="24"/>
        </w:rPr>
        <w:t xml:space="preserve">5 ILCS </w:t>
      </w:r>
      <w:r w:rsidR="00287DD5" w:rsidRPr="002F5AC1">
        <w:rPr>
          <w:rFonts w:cstheme="minorHAnsi"/>
          <w:sz w:val="24"/>
          <w:szCs w:val="24"/>
        </w:rPr>
        <w:t>1</w:t>
      </w:r>
      <w:r w:rsidR="009460E2" w:rsidRPr="002F5AC1">
        <w:rPr>
          <w:rFonts w:cstheme="minorHAnsi"/>
          <w:sz w:val="24"/>
          <w:szCs w:val="24"/>
        </w:rPr>
        <w:t>20/2(c)(1)</w:t>
      </w:r>
      <w:r w:rsidR="00F10DC2" w:rsidRPr="002F5AC1">
        <w:rPr>
          <w:rFonts w:cstheme="minorHAnsi"/>
          <w:sz w:val="24"/>
          <w:szCs w:val="24"/>
        </w:rPr>
        <w:t xml:space="preserve"> – </w:t>
      </w:r>
      <w:r w:rsidR="00937341" w:rsidRPr="002F5AC1">
        <w:rPr>
          <w:rFonts w:cstheme="minorHAnsi"/>
          <w:sz w:val="24"/>
          <w:szCs w:val="24"/>
        </w:rPr>
        <w:t>No executive session</w:t>
      </w:r>
      <w:r w:rsidR="00F10DC2" w:rsidRPr="002F5AC1">
        <w:rPr>
          <w:rFonts w:cstheme="minorHAnsi"/>
          <w:sz w:val="24"/>
          <w:szCs w:val="24"/>
        </w:rPr>
        <w:t>.</w:t>
      </w:r>
    </w:p>
    <w:p w14:paraId="70428015" w14:textId="77777777" w:rsidR="005754B5" w:rsidRPr="00937341" w:rsidRDefault="005754B5" w:rsidP="00937341">
      <w:pPr>
        <w:pStyle w:val="ListParagraph"/>
        <w:spacing w:after="0" w:line="216" w:lineRule="auto"/>
        <w:rPr>
          <w:rFonts w:cstheme="minorHAnsi"/>
          <w:sz w:val="24"/>
          <w:szCs w:val="24"/>
        </w:rPr>
      </w:pPr>
    </w:p>
    <w:p w14:paraId="753F22D5" w14:textId="47A1A8C7" w:rsidR="005754B5" w:rsidRPr="00937341" w:rsidRDefault="007C2627" w:rsidP="002F5AC1">
      <w:pPr>
        <w:spacing w:after="0" w:line="216" w:lineRule="auto"/>
        <w:ind w:firstLine="450"/>
        <w:rPr>
          <w:rFonts w:cstheme="minorHAnsi"/>
          <w:sz w:val="24"/>
          <w:szCs w:val="24"/>
        </w:rPr>
      </w:pPr>
      <w:r>
        <w:rPr>
          <w:rFonts w:cstheme="minorHAnsi"/>
          <w:sz w:val="24"/>
          <w:szCs w:val="24"/>
        </w:rPr>
        <w:t>9</w:t>
      </w:r>
      <w:r w:rsidR="005754B5" w:rsidRPr="00937341">
        <w:rPr>
          <w:rFonts w:cstheme="minorHAnsi"/>
          <w:sz w:val="24"/>
          <w:szCs w:val="24"/>
        </w:rPr>
        <w:t>)</w:t>
      </w:r>
      <w:r w:rsidR="005754B5" w:rsidRPr="00937341">
        <w:rPr>
          <w:rFonts w:cstheme="minorHAnsi"/>
          <w:sz w:val="24"/>
          <w:szCs w:val="24"/>
        </w:rPr>
        <w:tab/>
      </w:r>
      <w:r w:rsidR="006B5C42" w:rsidRPr="00937341">
        <w:rPr>
          <w:rFonts w:cstheme="minorHAnsi"/>
          <w:sz w:val="24"/>
          <w:szCs w:val="24"/>
        </w:rPr>
        <w:t>Adjournment</w:t>
      </w:r>
      <w:r w:rsidR="005754B5" w:rsidRPr="00937341">
        <w:rPr>
          <w:rFonts w:cstheme="minorHAnsi"/>
          <w:sz w:val="24"/>
          <w:szCs w:val="24"/>
        </w:rPr>
        <w:t xml:space="preserve"> </w:t>
      </w:r>
      <w:r w:rsidR="002D68C8">
        <w:rPr>
          <w:rFonts w:cstheme="minorHAnsi"/>
          <w:sz w:val="24"/>
          <w:szCs w:val="24"/>
        </w:rPr>
        <w:t>@ 5:11 PM</w:t>
      </w:r>
      <w:r w:rsidR="005754B5" w:rsidRPr="00937341">
        <w:rPr>
          <w:rFonts w:cstheme="minorHAnsi"/>
          <w:sz w:val="24"/>
          <w:szCs w:val="24"/>
        </w:rPr>
        <w:t xml:space="preserve">- </w:t>
      </w:r>
      <w:r w:rsidR="005754B5" w:rsidRPr="00937341">
        <w:rPr>
          <w:rFonts w:cstheme="minorHAnsi"/>
          <w:sz w:val="24"/>
          <w:szCs w:val="24"/>
        </w:rPr>
        <w:tab/>
        <w:t xml:space="preserve">Motion:  </w:t>
      </w:r>
      <w:r w:rsidR="004B6F98">
        <w:rPr>
          <w:rFonts w:cstheme="minorHAnsi"/>
          <w:sz w:val="24"/>
          <w:szCs w:val="24"/>
        </w:rPr>
        <w:t xml:space="preserve">Ermir </w:t>
      </w:r>
      <w:r w:rsidR="002D68C8">
        <w:rPr>
          <w:rFonts w:cstheme="minorHAnsi"/>
          <w:sz w:val="24"/>
          <w:szCs w:val="24"/>
        </w:rPr>
        <w:t>Ramadani</w:t>
      </w:r>
    </w:p>
    <w:p w14:paraId="1228297C" w14:textId="5A71FEC4" w:rsidR="005754B5" w:rsidRPr="00937341" w:rsidRDefault="005754B5" w:rsidP="00937341">
      <w:pPr>
        <w:spacing w:after="0" w:line="216" w:lineRule="auto"/>
        <w:rPr>
          <w:rFonts w:cstheme="minorHAnsi"/>
          <w:sz w:val="24"/>
          <w:szCs w:val="24"/>
        </w:rPr>
      </w:pPr>
      <w:r w:rsidRPr="00937341">
        <w:rPr>
          <w:rFonts w:cstheme="minorHAnsi"/>
          <w:sz w:val="24"/>
          <w:szCs w:val="24"/>
        </w:rPr>
        <w:tab/>
      </w:r>
      <w:r w:rsidR="002D68C8">
        <w:rPr>
          <w:rFonts w:cstheme="minorHAnsi"/>
          <w:sz w:val="24"/>
          <w:szCs w:val="24"/>
        </w:rPr>
        <w:tab/>
      </w:r>
      <w:r w:rsidRPr="00937341">
        <w:rPr>
          <w:rFonts w:cstheme="minorHAnsi"/>
          <w:sz w:val="24"/>
          <w:szCs w:val="24"/>
        </w:rPr>
        <w:tab/>
      </w:r>
      <w:r w:rsidRPr="00937341">
        <w:rPr>
          <w:rFonts w:cstheme="minorHAnsi"/>
          <w:sz w:val="24"/>
          <w:szCs w:val="24"/>
        </w:rPr>
        <w:tab/>
      </w:r>
      <w:r w:rsidRPr="00937341">
        <w:rPr>
          <w:rFonts w:cstheme="minorHAnsi"/>
          <w:sz w:val="24"/>
          <w:szCs w:val="24"/>
        </w:rPr>
        <w:tab/>
        <w:t xml:space="preserve">Second Motion: - </w:t>
      </w:r>
      <w:r w:rsidR="004B6F98">
        <w:rPr>
          <w:rFonts w:cstheme="minorHAnsi"/>
          <w:sz w:val="24"/>
          <w:szCs w:val="24"/>
        </w:rPr>
        <w:t>Aaqil</w:t>
      </w:r>
      <w:r w:rsidR="002D68C8">
        <w:rPr>
          <w:rFonts w:cstheme="minorHAnsi"/>
          <w:sz w:val="24"/>
          <w:szCs w:val="24"/>
        </w:rPr>
        <w:t xml:space="preserve"> Khan</w:t>
      </w:r>
    </w:p>
    <w:p w14:paraId="29CC474D" w14:textId="3BADE971" w:rsidR="005754B5" w:rsidRPr="00937341" w:rsidRDefault="005754B5" w:rsidP="00937341">
      <w:pPr>
        <w:spacing w:after="0" w:line="216" w:lineRule="auto"/>
        <w:rPr>
          <w:rFonts w:cstheme="minorHAnsi"/>
          <w:sz w:val="24"/>
          <w:szCs w:val="24"/>
        </w:rPr>
      </w:pPr>
      <w:r w:rsidRPr="00937341">
        <w:rPr>
          <w:rFonts w:cstheme="minorHAnsi"/>
          <w:sz w:val="24"/>
          <w:szCs w:val="24"/>
        </w:rPr>
        <w:tab/>
      </w:r>
      <w:r w:rsidRPr="00937341">
        <w:rPr>
          <w:rFonts w:cstheme="minorHAnsi"/>
          <w:sz w:val="24"/>
          <w:szCs w:val="24"/>
        </w:rPr>
        <w:tab/>
      </w:r>
      <w:r w:rsidR="002D68C8">
        <w:rPr>
          <w:rFonts w:cstheme="minorHAnsi"/>
          <w:sz w:val="24"/>
          <w:szCs w:val="24"/>
        </w:rPr>
        <w:tab/>
      </w:r>
      <w:r w:rsidRPr="00937341">
        <w:rPr>
          <w:rFonts w:cstheme="minorHAnsi"/>
          <w:sz w:val="24"/>
          <w:szCs w:val="24"/>
        </w:rPr>
        <w:tab/>
      </w:r>
      <w:r w:rsidRPr="00937341">
        <w:rPr>
          <w:rFonts w:cstheme="minorHAnsi"/>
          <w:sz w:val="24"/>
          <w:szCs w:val="24"/>
        </w:rPr>
        <w:tab/>
        <w:t>Opposed:  0</w:t>
      </w:r>
    </w:p>
    <w:p w14:paraId="2A0F6F3E" w14:textId="77777777" w:rsidR="005754B5" w:rsidRPr="00937341" w:rsidRDefault="005754B5" w:rsidP="00937341">
      <w:pPr>
        <w:pStyle w:val="ListParagraph"/>
        <w:spacing w:after="0" w:line="216" w:lineRule="auto"/>
        <w:rPr>
          <w:rFonts w:cstheme="minorHAnsi"/>
          <w:sz w:val="24"/>
          <w:szCs w:val="24"/>
        </w:rPr>
      </w:pPr>
    </w:p>
    <w:p w14:paraId="6F150D65" w14:textId="614EB9E3" w:rsidR="00F75D28" w:rsidRPr="00937341" w:rsidRDefault="00781BAD" w:rsidP="00937341">
      <w:pPr>
        <w:pStyle w:val="ListParagraph"/>
        <w:spacing w:after="0" w:line="216" w:lineRule="auto"/>
        <w:rPr>
          <w:rFonts w:cstheme="minorHAnsi"/>
          <w:sz w:val="24"/>
          <w:szCs w:val="24"/>
        </w:rPr>
      </w:pPr>
      <w:r w:rsidRPr="00937341">
        <w:rPr>
          <w:rFonts w:cstheme="minorHAnsi"/>
          <w:sz w:val="24"/>
          <w:szCs w:val="24"/>
        </w:rPr>
        <w:br/>
      </w:r>
      <w:r w:rsidR="00F02D21" w:rsidRPr="00937341">
        <w:rPr>
          <w:rFonts w:cstheme="minorHAnsi"/>
          <w:sz w:val="24"/>
          <w:szCs w:val="24"/>
        </w:rPr>
        <w:t>Next Meeting –</w:t>
      </w:r>
      <w:r w:rsidR="007C2627">
        <w:rPr>
          <w:rFonts w:cstheme="minorHAnsi"/>
          <w:sz w:val="24"/>
          <w:szCs w:val="24"/>
        </w:rPr>
        <w:t xml:space="preserve"> February 8, 2024 </w:t>
      </w:r>
      <w:r w:rsidR="00F02D21" w:rsidRPr="00937341">
        <w:rPr>
          <w:rFonts w:cstheme="minorHAnsi"/>
          <w:sz w:val="24"/>
          <w:szCs w:val="24"/>
        </w:rPr>
        <w:t>/ 4:</w:t>
      </w:r>
      <w:r w:rsidR="002D68C8">
        <w:rPr>
          <w:rFonts w:cstheme="minorHAnsi"/>
          <w:sz w:val="24"/>
          <w:szCs w:val="24"/>
        </w:rPr>
        <w:t>0</w:t>
      </w:r>
      <w:r w:rsidR="00F02D21" w:rsidRPr="00937341">
        <w:rPr>
          <w:rFonts w:cstheme="minorHAnsi"/>
          <w:sz w:val="24"/>
          <w:szCs w:val="24"/>
        </w:rPr>
        <w:t>0 PM</w:t>
      </w:r>
      <w:r w:rsidR="002D68C8">
        <w:rPr>
          <w:rFonts w:cstheme="minorHAnsi"/>
          <w:sz w:val="24"/>
          <w:szCs w:val="24"/>
        </w:rPr>
        <w:t xml:space="preserve"> </w:t>
      </w:r>
      <w:r w:rsidR="002D68C8" w:rsidRPr="002D68C8">
        <w:rPr>
          <w:rFonts w:cstheme="minorHAnsi"/>
          <w:b/>
          <w:bCs/>
          <w:i/>
          <w:iCs/>
          <w:sz w:val="18"/>
          <w:szCs w:val="18"/>
        </w:rPr>
        <w:t>(Please note change in time)</w:t>
      </w:r>
    </w:p>
    <w:sectPr w:rsidR="00F75D28" w:rsidRPr="00937341" w:rsidSect="00A01B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6D40"/>
    <w:multiLevelType w:val="hybridMultilevel"/>
    <w:tmpl w:val="E2C0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058DA"/>
    <w:multiLevelType w:val="hybridMultilevel"/>
    <w:tmpl w:val="0A1E88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F0255"/>
    <w:multiLevelType w:val="hybridMultilevel"/>
    <w:tmpl w:val="31A63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124D0"/>
    <w:multiLevelType w:val="hybridMultilevel"/>
    <w:tmpl w:val="BBCAB6FC"/>
    <w:lvl w:ilvl="0" w:tplc="73E0C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6A2DCA"/>
    <w:multiLevelType w:val="hybridMultilevel"/>
    <w:tmpl w:val="952C3FB0"/>
    <w:lvl w:ilvl="0" w:tplc="0AC0DB6E">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C8764AE"/>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2FD3600C"/>
    <w:multiLevelType w:val="hybridMultilevel"/>
    <w:tmpl w:val="D0FCF2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45C74D2"/>
    <w:multiLevelType w:val="hybridMultilevel"/>
    <w:tmpl w:val="F0C2DA60"/>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39D85AF4">
      <w:start w:val="1"/>
      <w:numFmt w:val="lowerRoman"/>
      <w:lvlText w:val="%3."/>
      <w:lvlJc w:val="right"/>
      <w:pPr>
        <w:ind w:left="2160" w:hanging="180"/>
      </w:pPr>
      <w:rPr>
        <w:rFonts w:asciiTheme="minorHAnsi" w:eastAsiaTheme="minorHAnsi" w:hAnsiTheme="minorHAnsi" w:cstheme="minorHAnsi"/>
      </w:rPr>
    </w:lvl>
    <w:lvl w:ilvl="3" w:tplc="B838BBAA">
      <w:start w:val="1"/>
      <w:numFmt w:val="lowerRoman"/>
      <w:lvlText w:val="%4."/>
      <w:lvlJc w:val="left"/>
      <w:pPr>
        <w:ind w:left="2880" w:hanging="360"/>
      </w:pPr>
      <w:rPr>
        <w:rFonts w:asciiTheme="minorHAnsi" w:eastAsiaTheme="minorHAnsi" w:hAnsiTheme="minorHAnsi" w:cstheme="minorHAnsi"/>
      </w:rPr>
    </w:lvl>
    <w:lvl w:ilvl="4" w:tplc="04090019">
      <w:start w:val="1"/>
      <w:numFmt w:val="lowerLetter"/>
      <w:lvlText w:val="%5."/>
      <w:lvlJc w:val="left"/>
      <w:pPr>
        <w:ind w:left="3600" w:hanging="360"/>
      </w:pPr>
    </w:lvl>
    <w:lvl w:ilvl="5" w:tplc="34BC6AD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4D6BFC"/>
    <w:multiLevelType w:val="hybridMultilevel"/>
    <w:tmpl w:val="14B0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70867"/>
    <w:multiLevelType w:val="hybridMultilevel"/>
    <w:tmpl w:val="27BCA5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E3975E1"/>
    <w:multiLevelType w:val="hybridMultilevel"/>
    <w:tmpl w:val="0BC2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D47D7"/>
    <w:multiLevelType w:val="hybridMultilevel"/>
    <w:tmpl w:val="A948DE2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F8A4834"/>
    <w:multiLevelType w:val="hybridMultilevel"/>
    <w:tmpl w:val="013A4D38"/>
    <w:lvl w:ilvl="0" w:tplc="C2F0184C">
      <w:start w:val="1"/>
      <w:numFmt w:val="upperLetter"/>
      <w:lvlText w:val="%1."/>
      <w:lvlJc w:val="left"/>
      <w:pPr>
        <w:ind w:left="1080" w:hanging="720"/>
      </w:pPr>
      <w:rPr>
        <w:rFonts w:hint="default"/>
      </w:rPr>
    </w:lvl>
    <w:lvl w:ilvl="1" w:tplc="54E40AA6">
      <w:start w:val="1"/>
      <w:numFmt w:val="lowerLetter"/>
      <w:lvlText w:val="%2."/>
      <w:lvlJc w:val="left"/>
      <w:pPr>
        <w:ind w:left="1800" w:hanging="720"/>
      </w:pPr>
      <w:rPr>
        <w:rFonts w:hint="default"/>
      </w:rPr>
    </w:lvl>
    <w:lvl w:ilvl="2" w:tplc="D6D0A76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767408">
    <w:abstractNumId w:val="7"/>
  </w:num>
  <w:num w:numId="2" w16cid:durableId="11031936">
    <w:abstractNumId w:val="12"/>
  </w:num>
  <w:num w:numId="3" w16cid:durableId="1484155243">
    <w:abstractNumId w:val="1"/>
  </w:num>
  <w:num w:numId="4" w16cid:durableId="1646281525">
    <w:abstractNumId w:val="4"/>
  </w:num>
  <w:num w:numId="5" w16cid:durableId="433675434">
    <w:abstractNumId w:val="5"/>
  </w:num>
  <w:num w:numId="6" w16cid:durableId="1159614453">
    <w:abstractNumId w:val="3"/>
  </w:num>
  <w:num w:numId="7" w16cid:durableId="364871180">
    <w:abstractNumId w:val="10"/>
  </w:num>
  <w:num w:numId="8" w16cid:durableId="1523014416">
    <w:abstractNumId w:val="8"/>
  </w:num>
  <w:num w:numId="9" w16cid:durableId="1421173975">
    <w:abstractNumId w:val="11"/>
  </w:num>
  <w:num w:numId="10" w16cid:durableId="1065375314">
    <w:abstractNumId w:val="9"/>
  </w:num>
  <w:num w:numId="11" w16cid:durableId="1875118030">
    <w:abstractNumId w:val="0"/>
  </w:num>
  <w:num w:numId="12" w16cid:durableId="398132357">
    <w:abstractNumId w:val="2"/>
  </w:num>
  <w:num w:numId="13" w16cid:durableId="1101224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28"/>
    <w:rsid w:val="00001B7D"/>
    <w:rsid w:val="0004489A"/>
    <w:rsid w:val="0005135F"/>
    <w:rsid w:val="00141F71"/>
    <w:rsid w:val="001A7699"/>
    <w:rsid w:val="00254253"/>
    <w:rsid w:val="00287DD5"/>
    <w:rsid w:val="002C573B"/>
    <w:rsid w:val="002D68C8"/>
    <w:rsid w:val="002F27BE"/>
    <w:rsid w:val="002F5AC1"/>
    <w:rsid w:val="0037081F"/>
    <w:rsid w:val="00381AA9"/>
    <w:rsid w:val="00406E23"/>
    <w:rsid w:val="004356E7"/>
    <w:rsid w:val="004425BA"/>
    <w:rsid w:val="004803CF"/>
    <w:rsid w:val="004B6F98"/>
    <w:rsid w:val="004D668C"/>
    <w:rsid w:val="005420D9"/>
    <w:rsid w:val="00552B23"/>
    <w:rsid w:val="00565DF3"/>
    <w:rsid w:val="005754B5"/>
    <w:rsid w:val="00695079"/>
    <w:rsid w:val="006B5B74"/>
    <w:rsid w:val="006B5C42"/>
    <w:rsid w:val="006F4209"/>
    <w:rsid w:val="006F468D"/>
    <w:rsid w:val="0071087F"/>
    <w:rsid w:val="00781BAD"/>
    <w:rsid w:val="007C2627"/>
    <w:rsid w:val="007D4A6F"/>
    <w:rsid w:val="00830A24"/>
    <w:rsid w:val="008B5460"/>
    <w:rsid w:val="008F4621"/>
    <w:rsid w:val="00914B1F"/>
    <w:rsid w:val="0092232F"/>
    <w:rsid w:val="00931747"/>
    <w:rsid w:val="00937341"/>
    <w:rsid w:val="009460E2"/>
    <w:rsid w:val="009519C0"/>
    <w:rsid w:val="0095320E"/>
    <w:rsid w:val="0098334E"/>
    <w:rsid w:val="009C6BEE"/>
    <w:rsid w:val="009F4D5C"/>
    <w:rsid w:val="00A01B8E"/>
    <w:rsid w:val="00AD52C8"/>
    <w:rsid w:val="00AE15D9"/>
    <w:rsid w:val="00B67B6A"/>
    <w:rsid w:val="00BB11E3"/>
    <w:rsid w:val="00C45FF3"/>
    <w:rsid w:val="00CF06BF"/>
    <w:rsid w:val="00DE0B37"/>
    <w:rsid w:val="00E537EF"/>
    <w:rsid w:val="00E70C8D"/>
    <w:rsid w:val="00E84AEF"/>
    <w:rsid w:val="00F02D21"/>
    <w:rsid w:val="00F10DC2"/>
    <w:rsid w:val="00F75D28"/>
    <w:rsid w:val="00FB3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1F61"/>
  <w15:chartTrackingRefBased/>
  <w15:docId w15:val="{43E9A45E-136E-4875-AA8A-DA17621E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D2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D21"/>
    <w:pPr>
      <w:ind w:left="720"/>
      <w:contextualSpacing/>
    </w:pPr>
  </w:style>
  <w:style w:type="table" w:styleId="TableGrid">
    <w:name w:val="Table Grid"/>
    <w:basedOn w:val="TableNormal"/>
    <w:uiPriority w:val="39"/>
    <w:rsid w:val="005420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2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0D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kenijay@yahoo.com</dc:creator>
  <cp:keywords/>
  <dc:description/>
  <cp:lastModifiedBy>Kendra Hull</cp:lastModifiedBy>
  <cp:revision>2</cp:revision>
  <cp:lastPrinted>2023-09-07T14:11:00Z</cp:lastPrinted>
  <dcterms:created xsi:type="dcterms:W3CDTF">2024-01-29T14:13:00Z</dcterms:created>
  <dcterms:modified xsi:type="dcterms:W3CDTF">2024-01-29T14:13:00Z</dcterms:modified>
</cp:coreProperties>
</file>